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2E2D" w14:textId="78EC94A6" w:rsidR="00C34E26" w:rsidRDefault="009D0765" w:rsidP="00C34E26">
      <w:pPr>
        <w:pStyle w:val="Rubrik1"/>
      </w:pPr>
      <w:r>
        <w:t>P</w:t>
      </w:r>
      <w:r w:rsidR="000E2176">
        <w:t>ersonuppgiftspolicy</w:t>
      </w:r>
    </w:p>
    <w:p w14:paraId="0AF23D75" w14:textId="275A9F39" w:rsidR="00BD011A" w:rsidRDefault="001B76E1" w:rsidP="00BD011A">
      <w:pPr>
        <w:jc w:val="both"/>
      </w:pPr>
      <w:r w:rsidRPr="009456CC">
        <w:t>Norrtälje Energi</w:t>
      </w:r>
      <w:r w:rsidRPr="009456CC">
        <w:rPr>
          <w:rStyle w:val="Fotnotsreferens"/>
        </w:rPr>
        <w:footnoteReference w:id="1"/>
      </w:r>
      <w:r w:rsidRPr="009456CC">
        <w:t xml:space="preserve"> är </w:t>
      </w:r>
      <w:r w:rsidR="00BD011A">
        <w:t>personuppgiftsansvarig, vilket innebär att bolaget är ansvarigt för hur dina</w:t>
      </w:r>
    </w:p>
    <w:p w14:paraId="079C1A87" w14:textId="7CE75084" w:rsidR="001B76E1" w:rsidRPr="001A7199" w:rsidRDefault="00BD011A" w:rsidP="00BD011A">
      <w:pPr>
        <w:jc w:val="both"/>
      </w:pPr>
      <w:r>
        <w:t>personuppgifter behandlas och att dina rättigheter tas tillvara. Vi bryr oss om våra kunder och förbinder oss</w:t>
      </w:r>
      <w:r>
        <w:t xml:space="preserve"> </w:t>
      </w:r>
      <w:r>
        <w:t>att respektera och skydda dina personuppgifter i enlighet med gällande lagar och branschstandarder. För att</w:t>
      </w:r>
      <w:r>
        <w:t xml:space="preserve"> </w:t>
      </w:r>
      <w:r>
        <w:t>hjälpa dig att förstå hur vi samlar in och använder information om dig har vi sammanställt den här</w:t>
      </w:r>
      <w:r>
        <w:t xml:space="preserve"> </w:t>
      </w:r>
      <w:r>
        <w:t>informationen. Du är alltid välkommen att kontakta oss med frågor, funderingar eller förfrågningar som rör</w:t>
      </w:r>
      <w:r>
        <w:t xml:space="preserve"> </w:t>
      </w:r>
      <w:r>
        <w:t>hur vi behandlar dina personuppgifter</w:t>
      </w:r>
      <w:r>
        <w:t>.</w:t>
      </w:r>
    </w:p>
    <w:p w14:paraId="006C4A8C" w14:textId="3D868BC9" w:rsidR="008A1D9D" w:rsidRDefault="00181DD1" w:rsidP="00BD011A">
      <w:pPr>
        <w:jc w:val="both"/>
      </w:pPr>
      <w:r w:rsidRPr="009456CC">
        <w:t xml:space="preserve">General Data </w:t>
      </w:r>
      <w:proofErr w:type="spellStart"/>
      <w:r w:rsidRPr="009456CC">
        <w:t>Protection</w:t>
      </w:r>
      <w:proofErr w:type="spellEnd"/>
      <w:r w:rsidRPr="009456CC">
        <w:t xml:space="preserve"> </w:t>
      </w:r>
      <w:proofErr w:type="spellStart"/>
      <w:r w:rsidRPr="009456CC">
        <w:t>Regulation</w:t>
      </w:r>
      <w:proofErr w:type="spellEnd"/>
      <w:r w:rsidRPr="009456CC">
        <w:t xml:space="preserve"> </w:t>
      </w:r>
      <w:r w:rsidR="00C34E26" w:rsidRPr="009456CC">
        <w:t>(</w:t>
      </w:r>
      <w:r w:rsidRPr="009456CC">
        <w:t>GDPR</w:t>
      </w:r>
      <w:r w:rsidR="00C34E26" w:rsidRPr="009456CC">
        <w:t>)</w:t>
      </w:r>
      <w:r w:rsidR="008A1D9D" w:rsidRPr="009456CC">
        <w:rPr>
          <w:rStyle w:val="Fotnotsreferens"/>
        </w:rPr>
        <w:footnoteReference w:id="2"/>
      </w:r>
      <w:r w:rsidR="00C34E26" w:rsidRPr="009456CC">
        <w:t xml:space="preserve"> är </w:t>
      </w:r>
      <w:r w:rsidR="008A1D9D" w:rsidRPr="009456CC">
        <w:t>d</w:t>
      </w:r>
      <w:r w:rsidR="00C34E26" w:rsidRPr="009456CC">
        <w:t>en dataskydd</w:t>
      </w:r>
      <w:r w:rsidR="008A1D9D" w:rsidRPr="009456CC">
        <w:t xml:space="preserve">sförordning </w:t>
      </w:r>
      <w:r w:rsidR="00C34E26" w:rsidRPr="009456CC">
        <w:t xml:space="preserve">som gäller inom EU </w:t>
      </w:r>
      <w:r w:rsidR="008A1D9D" w:rsidRPr="009456CC">
        <w:t>sedan den</w:t>
      </w:r>
      <w:r w:rsidR="00C34E26" w:rsidRPr="009456CC">
        <w:t xml:space="preserve"> 25 maj 2018. GDPR ersatte den svenska personuppgiftslagen (</w:t>
      </w:r>
      <w:proofErr w:type="spellStart"/>
      <w:r w:rsidR="00C34E26" w:rsidRPr="009456CC">
        <w:t>PuL</w:t>
      </w:r>
      <w:proofErr w:type="spellEnd"/>
      <w:r w:rsidR="00C34E26" w:rsidRPr="009456CC">
        <w:t>)</w:t>
      </w:r>
      <w:r w:rsidR="008A1D9D" w:rsidRPr="009456CC">
        <w:t xml:space="preserve"> och </w:t>
      </w:r>
      <w:r w:rsidR="00C15251" w:rsidRPr="009456CC">
        <w:t xml:space="preserve">GDPR </w:t>
      </w:r>
      <w:r w:rsidR="008A1D9D" w:rsidRPr="009456CC">
        <w:t xml:space="preserve">kompletteras av </w:t>
      </w:r>
      <w:r w:rsidR="00C15251" w:rsidRPr="009456CC">
        <w:t xml:space="preserve">den svenska </w:t>
      </w:r>
      <w:r w:rsidR="008A1D9D" w:rsidRPr="009456CC">
        <w:t>dataskyddslagen</w:t>
      </w:r>
      <w:r w:rsidR="008A1D9D" w:rsidRPr="009456CC">
        <w:rPr>
          <w:rStyle w:val="Fotnotsreferens"/>
        </w:rPr>
        <w:footnoteReference w:id="3"/>
      </w:r>
      <w:r w:rsidR="008A1D9D" w:rsidRPr="009456CC">
        <w:t>.</w:t>
      </w:r>
      <w:r w:rsidR="00BD011A">
        <w:t xml:space="preserve"> </w:t>
      </w:r>
      <w:r w:rsidR="00BD011A">
        <w:t>En av grundtankarna bakom GDPR är att stärka den enskildes integritet, vilket innebär</w:t>
      </w:r>
      <w:r w:rsidR="00BD011A">
        <w:t xml:space="preserve"> </w:t>
      </w:r>
      <w:r w:rsidR="00BD011A">
        <w:t>bland annat hårdare krav på säker hantering och skydd av personuppgifter</w:t>
      </w:r>
      <w:r w:rsidR="00BD011A">
        <w:t>.</w:t>
      </w:r>
    </w:p>
    <w:p w14:paraId="5FEE5E1D" w14:textId="7780C026" w:rsidR="00736223" w:rsidRPr="00736223" w:rsidRDefault="00736223" w:rsidP="007A6DEC">
      <w:pPr>
        <w:jc w:val="both"/>
      </w:pPr>
      <w:r w:rsidRPr="00BD011A">
        <w:t>Läs mer om dataskyddsförordningen, GDPR</w:t>
      </w:r>
      <w:r w:rsidR="00BD011A">
        <w:t xml:space="preserve">, på </w:t>
      </w:r>
      <w:r w:rsidR="00BD011A" w:rsidRPr="00BD011A">
        <w:t>Integritetsskyddsmyndigheten</w:t>
      </w:r>
      <w:r w:rsidR="00BD011A">
        <w:t xml:space="preserve">s hemsida. </w:t>
      </w:r>
    </w:p>
    <w:p w14:paraId="36225481" w14:textId="77777777" w:rsidR="00736223" w:rsidRPr="00736223" w:rsidRDefault="00736223" w:rsidP="007A6DEC">
      <w:pPr>
        <w:pStyle w:val="Rubrik2"/>
        <w:jc w:val="both"/>
      </w:pPr>
      <w:r w:rsidRPr="00736223">
        <w:t>Vad är en personuppgift?</w:t>
      </w:r>
    </w:p>
    <w:p w14:paraId="3E04748F" w14:textId="0544CE9B" w:rsidR="00BD011A" w:rsidRPr="00736223" w:rsidRDefault="00736223" w:rsidP="007A6DEC">
      <w:pPr>
        <w:jc w:val="both"/>
      </w:pPr>
      <w:r w:rsidRPr="00736223">
        <w:t xml:space="preserve">Personuppgifter </w:t>
      </w:r>
      <w:proofErr w:type="spellStart"/>
      <w:r w:rsidR="00BD011A">
        <w:t>Personuppgifter</w:t>
      </w:r>
      <w:proofErr w:type="spellEnd"/>
      <w:r w:rsidR="00BD011A">
        <w:t xml:space="preserve"> är all slags information som kan knytas till en fysisk person som är i livet. För att</w:t>
      </w:r>
      <w:r w:rsidR="00BD011A">
        <w:t xml:space="preserve"> </w:t>
      </w:r>
      <w:r w:rsidR="00BD011A">
        <w:t>personuppgifter ska få behandlas måste det finnas en rättslig grund, det vill säga ett lagstöd i</w:t>
      </w:r>
      <w:r w:rsidR="00BD011A">
        <w:t xml:space="preserve"> </w:t>
      </w:r>
      <w:r w:rsidR="00BD011A">
        <w:t>dataskyddsförordningen GDPR. De rättsliga grunderna som finns för att behandla personuppgifter är</w:t>
      </w:r>
    </w:p>
    <w:p w14:paraId="3F2651C6" w14:textId="77777777" w:rsidR="00736223" w:rsidRPr="00736223" w:rsidRDefault="00736223" w:rsidP="007A6DEC">
      <w:pPr>
        <w:pStyle w:val="Liststycke"/>
        <w:numPr>
          <w:ilvl w:val="0"/>
          <w:numId w:val="37"/>
        </w:numPr>
        <w:jc w:val="both"/>
      </w:pPr>
      <w:r w:rsidRPr="00736223">
        <w:t>rättslig förpliktelse </w:t>
      </w:r>
    </w:p>
    <w:p w14:paraId="3C1BEC7A" w14:textId="77777777" w:rsidR="00736223" w:rsidRPr="00736223" w:rsidRDefault="00736223" w:rsidP="007A6DEC">
      <w:pPr>
        <w:pStyle w:val="Liststycke"/>
        <w:numPr>
          <w:ilvl w:val="0"/>
          <w:numId w:val="37"/>
        </w:numPr>
        <w:jc w:val="both"/>
      </w:pPr>
      <w:r w:rsidRPr="00736223">
        <w:t>avtal </w:t>
      </w:r>
    </w:p>
    <w:p w14:paraId="164BCC1B" w14:textId="77777777" w:rsidR="00736223" w:rsidRPr="00736223" w:rsidRDefault="00736223" w:rsidP="007A6DEC">
      <w:pPr>
        <w:pStyle w:val="Liststycke"/>
        <w:numPr>
          <w:ilvl w:val="0"/>
          <w:numId w:val="37"/>
        </w:numPr>
        <w:jc w:val="both"/>
      </w:pPr>
      <w:r w:rsidRPr="00736223">
        <w:t>samtycke </w:t>
      </w:r>
    </w:p>
    <w:p w14:paraId="74E1DBBB" w14:textId="77777777" w:rsidR="00736223" w:rsidRPr="00736223" w:rsidRDefault="00736223" w:rsidP="007A6DEC">
      <w:pPr>
        <w:pStyle w:val="Liststycke"/>
        <w:numPr>
          <w:ilvl w:val="0"/>
          <w:numId w:val="37"/>
        </w:numPr>
        <w:jc w:val="both"/>
      </w:pPr>
      <w:r w:rsidRPr="00736223">
        <w:t>intresse av grundläggande betydelse </w:t>
      </w:r>
    </w:p>
    <w:p w14:paraId="17B7906B" w14:textId="77777777" w:rsidR="00736223" w:rsidRPr="00736223" w:rsidRDefault="00736223" w:rsidP="007A6DEC">
      <w:pPr>
        <w:pStyle w:val="Liststycke"/>
        <w:numPr>
          <w:ilvl w:val="0"/>
          <w:numId w:val="37"/>
        </w:numPr>
        <w:jc w:val="both"/>
      </w:pPr>
      <w:r w:rsidRPr="00736223">
        <w:t>myndighetsutövning/allmänt intresse </w:t>
      </w:r>
    </w:p>
    <w:p w14:paraId="782C1988" w14:textId="28909C5D" w:rsidR="00736223" w:rsidRPr="00736223" w:rsidRDefault="00736223" w:rsidP="007A6DEC">
      <w:pPr>
        <w:pStyle w:val="Liststycke"/>
        <w:numPr>
          <w:ilvl w:val="0"/>
          <w:numId w:val="37"/>
        </w:numPr>
        <w:jc w:val="both"/>
      </w:pPr>
      <w:r w:rsidRPr="00736223">
        <w:t>berättigat intresse</w:t>
      </w:r>
      <w:r>
        <w:t>.</w:t>
      </w:r>
    </w:p>
    <w:p w14:paraId="7957C0A8" w14:textId="77777777" w:rsidR="00736223" w:rsidRPr="00736223" w:rsidRDefault="00736223" w:rsidP="007A6DEC">
      <w:pPr>
        <w:pStyle w:val="Rubrik3"/>
        <w:jc w:val="both"/>
      </w:pPr>
      <w:r w:rsidRPr="00736223">
        <w:lastRenderedPageBreak/>
        <w:t>Att behandla en personuppgift</w:t>
      </w:r>
    </w:p>
    <w:p w14:paraId="3686E4C4" w14:textId="77777777" w:rsidR="00736223" w:rsidRPr="00736223" w:rsidRDefault="00736223" w:rsidP="007A6DEC">
      <w:pPr>
        <w:jc w:val="both"/>
      </w:pPr>
      <w:r w:rsidRPr="00736223">
        <w:t>Med behandling av personuppgifter menas i princip allt som går att göra med uppgifterna. Det kan till exempel vara att samla in, registrera, lagra, samköra eller skriva ut uppgifterna. </w:t>
      </w:r>
    </w:p>
    <w:p w14:paraId="79125E14" w14:textId="656AB904" w:rsidR="00736223" w:rsidRPr="001A7199" w:rsidRDefault="00736223" w:rsidP="00BD011A">
      <w:r w:rsidRPr="001A7199">
        <w:t>Vi</w:t>
      </w:r>
      <w:r w:rsidR="00BD011A">
        <w:t xml:space="preserve"> </w:t>
      </w:r>
      <w:r w:rsidR="00BD011A">
        <w:t>i behandlar personuppgifter i första hand för att fullfölja våra åtaganden enligt avtal och följa gällande</w:t>
      </w:r>
      <w:r w:rsidR="00BD011A">
        <w:t xml:space="preserve"> </w:t>
      </w:r>
      <w:r w:rsidR="00BD011A">
        <w:t>lagar. Vår utgångspunkt är att inte behandla fler personuppgifter än vad som behövs för ändamålet och</w:t>
      </w:r>
      <w:r w:rsidR="00BD011A">
        <w:t xml:space="preserve"> </w:t>
      </w:r>
      <w:r w:rsidR="00BD011A">
        <w:t>under så kort tid som möjligt.</w:t>
      </w:r>
      <w:r w:rsidR="00BD011A">
        <w:cr/>
      </w:r>
    </w:p>
    <w:p w14:paraId="75C1184F" w14:textId="77777777" w:rsidR="00A413E6" w:rsidRPr="00A413E6" w:rsidRDefault="00A413E6" w:rsidP="007A6DEC">
      <w:pPr>
        <w:pStyle w:val="Rubrik3"/>
        <w:jc w:val="both"/>
      </w:pPr>
      <w:r w:rsidRPr="00A413E6">
        <w:t>Insamling av personuppgifter </w:t>
      </w:r>
    </w:p>
    <w:p w14:paraId="68A0CDAC" w14:textId="77777777" w:rsidR="00BD011A" w:rsidRDefault="00A413E6" w:rsidP="007A6DEC">
      <w:pPr>
        <w:jc w:val="both"/>
      </w:pPr>
      <w:r w:rsidRPr="00A413E6">
        <w:t>F</w:t>
      </w:r>
      <w:r w:rsidR="00BD011A">
        <w:t>ör att kunna utföra vårt uppdrag och leverera våra tjänster behöver vi samla in olika typer av</w:t>
      </w:r>
      <w:r w:rsidR="00BD011A">
        <w:t xml:space="preserve"> </w:t>
      </w:r>
      <w:r w:rsidR="00BD011A">
        <w:t>personuppgifter. Vi samlar in den data du uppger om dig själv i olika sammanhang, till exempel när du</w:t>
      </w:r>
      <w:r w:rsidR="00BD011A">
        <w:t xml:space="preserve"> </w:t>
      </w:r>
      <w:r w:rsidR="00BD011A">
        <w:t xml:space="preserve">kontaktar kundtjänst, använder e-tjänster eller mejlar till oss.  </w:t>
      </w:r>
    </w:p>
    <w:p w14:paraId="4A065371" w14:textId="6CE35780" w:rsidR="00A413E6" w:rsidRPr="00A413E6" w:rsidRDefault="00BD011A" w:rsidP="007A6DEC">
      <w:pPr>
        <w:jc w:val="both"/>
      </w:pPr>
      <w:r>
        <w:t>Förutom de uppgifter du lämnar till oss samlar vi in information från andra aktörer, till exempel</w:t>
      </w:r>
    </w:p>
    <w:p w14:paraId="5B72D6DA" w14:textId="72635D1E" w:rsidR="00A413E6" w:rsidRPr="00A413E6" w:rsidRDefault="007A6DEC" w:rsidP="007A6DEC">
      <w:pPr>
        <w:pStyle w:val="Liststycke"/>
        <w:numPr>
          <w:ilvl w:val="0"/>
          <w:numId w:val="37"/>
        </w:numPr>
        <w:jc w:val="both"/>
      </w:pPr>
      <w:r>
        <w:t>f</w:t>
      </w:r>
      <w:r w:rsidR="00A413E6" w:rsidRPr="00A413E6">
        <w:t>olkbokföringen </w:t>
      </w:r>
      <w:r w:rsidR="00A413E6">
        <w:t>(Skatteverket)</w:t>
      </w:r>
    </w:p>
    <w:p w14:paraId="5FA94D73" w14:textId="77777777" w:rsidR="00A413E6" w:rsidRPr="00A413E6" w:rsidRDefault="00A413E6" w:rsidP="007A6DEC">
      <w:pPr>
        <w:pStyle w:val="Liststycke"/>
        <w:numPr>
          <w:ilvl w:val="0"/>
          <w:numId w:val="37"/>
        </w:numPr>
        <w:jc w:val="both"/>
      </w:pPr>
      <w:r w:rsidRPr="00A413E6">
        <w:t>Lantmäteriet </w:t>
      </w:r>
    </w:p>
    <w:p w14:paraId="7D0D0FF6" w14:textId="1954256A" w:rsidR="00A413E6" w:rsidRPr="00A413E6" w:rsidRDefault="00A413E6" w:rsidP="007A6DEC">
      <w:pPr>
        <w:pStyle w:val="Liststycke"/>
        <w:numPr>
          <w:ilvl w:val="0"/>
          <w:numId w:val="37"/>
        </w:numPr>
        <w:jc w:val="both"/>
      </w:pPr>
      <w:r w:rsidRPr="00A413E6">
        <w:t>Norrtälje kommun</w:t>
      </w:r>
      <w:r>
        <w:t>.</w:t>
      </w:r>
    </w:p>
    <w:p w14:paraId="792A52BD" w14:textId="77777777" w:rsidR="00A413E6" w:rsidRPr="00A413E6" w:rsidRDefault="00A413E6" w:rsidP="007A6DEC">
      <w:pPr>
        <w:pStyle w:val="Rubrik3"/>
        <w:jc w:val="both"/>
      </w:pPr>
      <w:r w:rsidRPr="00A413E6">
        <w:t>Behandling av personuppgifter </w:t>
      </w:r>
    </w:p>
    <w:p w14:paraId="032F9864" w14:textId="5D576A94" w:rsidR="00A413E6" w:rsidRDefault="00A413E6" w:rsidP="007A6DEC">
      <w:pPr>
        <w:jc w:val="both"/>
      </w:pPr>
      <w:r w:rsidRPr="00A413E6">
        <w:t>Vi använder dina personuppgifter för</w:t>
      </w:r>
      <w:r w:rsidR="00A12B14">
        <w:t xml:space="preserve"> olika skäl</w:t>
      </w:r>
      <w:r w:rsidRPr="00A413E6">
        <w:t xml:space="preserve"> att kunna komma i kontakt med dig och för att kunna leverera </w:t>
      </w:r>
      <w:r w:rsidR="00A12B14">
        <w:t xml:space="preserve">våra </w:t>
      </w:r>
      <w:r w:rsidRPr="00A413E6">
        <w:t>tjänster</w:t>
      </w:r>
      <w:r>
        <w:t>.</w:t>
      </w:r>
    </w:p>
    <w:p w14:paraId="56541A15" w14:textId="77777777" w:rsidR="005E6CEB" w:rsidRDefault="005E6CEB" w:rsidP="007A6DEC">
      <w:pPr>
        <w:jc w:val="both"/>
        <w:rPr>
          <w:b/>
          <w:bCs/>
        </w:rPr>
      </w:pPr>
      <w:r>
        <w:rPr>
          <w:b/>
          <w:bCs/>
        </w:rPr>
        <w:t>För alla som kontaktar oss</w:t>
      </w:r>
    </w:p>
    <w:p w14:paraId="08B4A43B" w14:textId="2369A74D" w:rsidR="00A12B14" w:rsidRDefault="00A12B14" w:rsidP="007A6DEC">
      <w:pPr>
        <w:jc w:val="both"/>
      </w:pPr>
      <w:r w:rsidRPr="000959F2">
        <w:t>När du besöker vår hemsida samlar vi in information om dig för att statistiska ändamål.</w:t>
      </w:r>
      <w:r>
        <w:t xml:space="preserve"> Se information om hur vi använder </w:t>
      </w:r>
      <w:r w:rsidRPr="00BD011A">
        <w:t>cookies</w:t>
      </w:r>
      <w:r w:rsidR="00BD011A">
        <w:t xml:space="preserve"> på vår hemsida. </w:t>
      </w:r>
    </w:p>
    <w:p w14:paraId="70D05E8C" w14:textId="1442C0EA" w:rsidR="00BD011A" w:rsidRDefault="00BD011A" w:rsidP="00BD011A">
      <w:pPr>
        <w:jc w:val="both"/>
      </w:pPr>
      <w:r>
        <w:t>När du kontaktar oss samlar vi in dina uppgifter för att kunna följa upp ditt ärende och kunna återkoppla till</w:t>
      </w:r>
      <w:r>
        <w:t xml:space="preserve"> </w:t>
      </w:r>
      <w:r>
        <w:t>dig vid behov.</w:t>
      </w:r>
    </w:p>
    <w:p w14:paraId="3CABB6F7" w14:textId="52AC80AD" w:rsidR="00BD011A" w:rsidRDefault="00BD011A" w:rsidP="00BD011A">
      <w:pPr>
        <w:jc w:val="both"/>
      </w:pPr>
      <w:r>
        <w:t>Fotar vi dig i något sammanhang kan bilderna på dig komma att användas i våra digitala kanaler eller i våra</w:t>
      </w:r>
      <w:r>
        <w:t xml:space="preserve"> </w:t>
      </w:r>
      <w:r>
        <w:t>trycksaker. Vi gör detta endast om du samtycker till det, och då blir även ditt samtycke en personuppgift</w:t>
      </w:r>
      <w:r>
        <w:t xml:space="preserve"> </w:t>
      </w:r>
      <w:r>
        <w:t xml:space="preserve">som vi behandlar. </w:t>
      </w:r>
    </w:p>
    <w:p w14:paraId="06DCBB69" w14:textId="7F1B6DE3" w:rsidR="00BD011A" w:rsidRDefault="00BD011A" w:rsidP="00BD011A">
      <w:pPr>
        <w:jc w:val="both"/>
      </w:pPr>
      <w:r>
        <w:t>Vi har besöksliggare för besökare på våra kontor och personalliggare för att veta vilka som arbetar på</w:t>
      </w:r>
      <w:r>
        <w:t xml:space="preserve"> </w:t>
      </w:r>
      <w:r>
        <w:t>specifika arbetsplatser.</w:t>
      </w:r>
    </w:p>
    <w:p w14:paraId="117504CA" w14:textId="77777777" w:rsidR="00BD011A" w:rsidRDefault="00BD011A" w:rsidP="00BD011A">
      <w:pPr>
        <w:jc w:val="both"/>
      </w:pPr>
    </w:p>
    <w:p w14:paraId="733F599F" w14:textId="77777777" w:rsidR="00BD011A" w:rsidRDefault="00BD011A" w:rsidP="00BD011A">
      <w:pPr>
        <w:jc w:val="both"/>
      </w:pPr>
    </w:p>
    <w:p w14:paraId="1D8B54FF" w14:textId="44A24B6E" w:rsidR="001324A4" w:rsidRPr="001324A4" w:rsidRDefault="00A413E6" w:rsidP="007A6DEC">
      <w:pPr>
        <w:jc w:val="both"/>
        <w:rPr>
          <w:b/>
          <w:bCs/>
        </w:rPr>
      </w:pPr>
      <w:r w:rsidRPr="00C209BF">
        <w:rPr>
          <w:b/>
          <w:bCs/>
        </w:rPr>
        <w:lastRenderedPageBreak/>
        <w:t>För dig som kund</w:t>
      </w:r>
    </w:p>
    <w:p w14:paraId="22BAB9C9" w14:textId="56D03C85" w:rsidR="001324A4" w:rsidRDefault="001324A4" w:rsidP="001324A4">
      <w:pPr>
        <w:jc w:val="both"/>
      </w:pPr>
      <w:r>
        <w:t>Lagen innebär att du som kund har ett antal rättigheter och vi strävar alltid efter att all information vi</w:t>
      </w:r>
      <w:r>
        <w:t xml:space="preserve"> </w:t>
      </w:r>
      <w:r>
        <w:t>behandlar ska vara korrekt.</w:t>
      </w:r>
    </w:p>
    <w:p w14:paraId="7DA7CE71" w14:textId="3C0334B2" w:rsidR="001324A4" w:rsidRDefault="001324A4" w:rsidP="001324A4">
      <w:pPr>
        <w:jc w:val="both"/>
      </w:pPr>
      <w:r>
        <w:t>Vi har kontaktuppgifter till dig som kund för att kunna komma i kontakt med dig. Den informationen</w:t>
      </w:r>
      <w:r>
        <w:t xml:space="preserve"> </w:t>
      </w:r>
      <w:r>
        <w:t>används till exempel till att göra utskick om leveransstörningar och för att skicka fakturor, mätaravläsningar,</w:t>
      </w:r>
      <w:r>
        <w:t xml:space="preserve"> </w:t>
      </w:r>
      <w:r>
        <w:t>kundundersökningar eller övrig information till dig.</w:t>
      </w:r>
    </w:p>
    <w:p w14:paraId="132E49D6" w14:textId="5A0E5684" w:rsidR="001324A4" w:rsidRDefault="001324A4" w:rsidP="001324A4">
      <w:pPr>
        <w:jc w:val="both"/>
      </w:pPr>
      <w:r>
        <w:t>Vi behandlar uppgifter om vem du är såsom namn, personnummer eller fastighetsbeteckning med mera för</w:t>
      </w:r>
      <w:r>
        <w:t xml:space="preserve"> </w:t>
      </w:r>
      <w:r>
        <w:t>att kunna handlägga ärenden i våra e-tjänster eller när du ringer till oss. De uppgifterna används också för</w:t>
      </w:r>
      <w:r>
        <w:t xml:space="preserve"> </w:t>
      </w:r>
      <w:r>
        <w:t xml:space="preserve">att du ska kunna logga in på Mina sidor och se dina abonnemang, fakturor eller göra beställningar. </w:t>
      </w:r>
    </w:p>
    <w:p w14:paraId="52B16D01" w14:textId="7651EFC4" w:rsidR="001324A4" w:rsidRDefault="001324A4" w:rsidP="007A6DEC">
      <w:pPr>
        <w:jc w:val="both"/>
      </w:pPr>
      <w:r>
        <w:t>För dig som elhandels- eller elnätskund behandlar vi uppgifter om din elmätare, dess placering och din</w:t>
      </w:r>
      <w:r>
        <w:t xml:space="preserve"> </w:t>
      </w:r>
      <w:r>
        <w:t>elförbrukning för att korrekt kunna debitera din förbrukning</w:t>
      </w:r>
      <w:r>
        <w:t>.</w:t>
      </w:r>
    </w:p>
    <w:p w14:paraId="13743D71" w14:textId="53B72DD9" w:rsidR="00C209BF" w:rsidRPr="00C209BF" w:rsidRDefault="00C209BF" w:rsidP="007A6DEC">
      <w:pPr>
        <w:jc w:val="both"/>
      </w:pPr>
      <w:r w:rsidRPr="00C209BF">
        <w:t>Har du ett avtal med oss gällande inplacering av utrustning</w:t>
      </w:r>
      <w:r w:rsidR="00BE2CBC">
        <w:t xml:space="preserve"> i eller</w:t>
      </w:r>
      <w:r w:rsidRPr="00C209BF">
        <w:t xml:space="preserve"> </w:t>
      </w:r>
      <w:r w:rsidR="00BE2CBC">
        <w:t xml:space="preserve">på våra anläggningar </w:t>
      </w:r>
      <w:r w:rsidRPr="00C209BF">
        <w:t>behandlar vi dina uppgifter så att du ska kunna få tillgång till din utrustning där också väktarbolaget som genomför ledsagning kan ta del av dina personuppgifter. </w:t>
      </w:r>
    </w:p>
    <w:p w14:paraId="6FC154B3" w14:textId="77777777" w:rsidR="0014568C" w:rsidRDefault="00736223" w:rsidP="007A6DEC">
      <w:pPr>
        <w:jc w:val="both"/>
      </w:pPr>
      <w:r w:rsidRPr="001A7199">
        <w:t xml:space="preserve">Vi kan också komma att behandla personuppgifterna för marknadsföringsändamål och för att genomföra marknadsanalyser, upprätta statistik samt för att utvärdera, utveckla och informera om tjänster och produkter. Denna behandling är nödvändig för vårt berättigade intresse att kunna utveckla, förbättra och sälja produkter och tjänster samt bibehålla en god kundkontakt. </w:t>
      </w:r>
    </w:p>
    <w:p w14:paraId="50B016C8" w14:textId="50F20547" w:rsidR="00736223" w:rsidRPr="001A7199" w:rsidRDefault="00736223" w:rsidP="007A6DEC">
      <w:pPr>
        <w:jc w:val="both"/>
      </w:pPr>
      <w:r w:rsidRPr="001A7199">
        <w:t>Därutöver kan personuppgifter lämnas till eller inhämtas från kreditupplysningsföretag för bedömning av kundens ekonomiska förutsättningar att fullgöra avtalet. Personuppgifter kan komma att uppdateras mot offentliga och privata register för att säkerställa att de är korrekta och för att avtalet med kund ska kunna fullgöras.</w:t>
      </w:r>
    </w:p>
    <w:p w14:paraId="66F8BC1F" w14:textId="7072D5E7" w:rsidR="00C209BF" w:rsidRPr="00C209BF" w:rsidRDefault="00C209BF" w:rsidP="007A6DEC">
      <w:pPr>
        <w:jc w:val="both"/>
        <w:rPr>
          <w:b/>
          <w:bCs/>
        </w:rPr>
      </w:pPr>
      <w:r w:rsidRPr="00C209BF">
        <w:rPr>
          <w:b/>
          <w:bCs/>
        </w:rPr>
        <w:t>För dig som</w:t>
      </w:r>
      <w:r>
        <w:rPr>
          <w:b/>
          <w:bCs/>
        </w:rPr>
        <w:t xml:space="preserve"> fastighetsägare</w:t>
      </w:r>
    </w:p>
    <w:p w14:paraId="0B7A310D" w14:textId="1DB9548C" w:rsidR="001324A4" w:rsidRDefault="00BD011A" w:rsidP="001324A4">
      <w:pPr>
        <w:jc w:val="both"/>
      </w:pPr>
      <w:r>
        <w:t xml:space="preserve">Vi </w:t>
      </w:r>
      <w:r w:rsidR="001324A4">
        <w:t>känner till det geografiska läget på anslutningar till din fastighet och i våra register har vi ibland ritningar</w:t>
      </w:r>
      <w:r w:rsidR="001324A4">
        <w:t xml:space="preserve"> </w:t>
      </w:r>
      <w:r w:rsidR="001324A4">
        <w:t>över din fastighet och ledningsdragningar på fastigheten. Detta gäller i tillämpliga delar även för dig som</w:t>
      </w:r>
      <w:r w:rsidR="001324A4">
        <w:t xml:space="preserve"> </w:t>
      </w:r>
      <w:r w:rsidR="001324A4">
        <w:t>fjärrvärme- och fibernätskund.</w:t>
      </w:r>
    </w:p>
    <w:p w14:paraId="69B87405" w14:textId="77777777" w:rsidR="001324A4" w:rsidRDefault="001324A4" w:rsidP="001324A4">
      <w:pPr>
        <w:jc w:val="both"/>
      </w:pPr>
      <w:r>
        <w:t xml:space="preserve">Har vi en ledningsrätt på din fastighet kan vi behöva behandla uppgifter för att betala ut ersättning till dig. </w:t>
      </w:r>
    </w:p>
    <w:p w14:paraId="313C9009" w14:textId="4FA1D185" w:rsidR="000959F2" w:rsidRDefault="001324A4" w:rsidP="001324A4">
      <w:pPr>
        <w:jc w:val="both"/>
      </w:pPr>
      <w:r>
        <w:t>Vi behandlar information om vilka som äger fastigheter i kommunen. Ingår din fastighet i ett av våra projekt</w:t>
      </w:r>
      <w:r>
        <w:t xml:space="preserve"> </w:t>
      </w:r>
      <w:r>
        <w:t>behandlar vi dina uppgifter inom det projektet.</w:t>
      </w:r>
    </w:p>
    <w:p w14:paraId="57CE6DC9" w14:textId="41604EB5" w:rsidR="00C209BF" w:rsidRPr="00C209BF" w:rsidRDefault="00C209BF" w:rsidP="007A6DEC">
      <w:pPr>
        <w:jc w:val="both"/>
        <w:rPr>
          <w:b/>
          <w:bCs/>
        </w:rPr>
      </w:pPr>
      <w:r w:rsidRPr="00C209BF">
        <w:rPr>
          <w:b/>
          <w:bCs/>
        </w:rPr>
        <w:lastRenderedPageBreak/>
        <w:t>För dig som</w:t>
      </w:r>
      <w:r>
        <w:rPr>
          <w:b/>
          <w:bCs/>
        </w:rPr>
        <w:t xml:space="preserve"> anställd, konsult eller leverantör</w:t>
      </w:r>
    </w:p>
    <w:p w14:paraId="57371AAA" w14:textId="1D2520BC" w:rsidR="001324A4" w:rsidRDefault="000959F2" w:rsidP="001324A4">
      <w:pPr>
        <w:jc w:val="both"/>
      </w:pPr>
      <w:r>
        <w:t>Ä</w:t>
      </w:r>
      <w:r w:rsidRPr="000959F2">
        <w:t xml:space="preserve">r </w:t>
      </w:r>
      <w:r w:rsidR="001324A4">
        <w:t>du anställd, konsult eller leverantör till oss behandlar vi dina personuppgifter för att du ska kunna utföra</w:t>
      </w:r>
      <w:r w:rsidR="001324A4">
        <w:t xml:space="preserve"> </w:t>
      </w:r>
      <w:r w:rsidR="001324A4">
        <w:t>ditt uppdrag hos oss. Det kan vara att vi behöver använda ditt namn för att lägga upp dig som användare i</w:t>
      </w:r>
      <w:r w:rsidR="001324A4">
        <w:t xml:space="preserve"> </w:t>
      </w:r>
      <w:r w:rsidR="001324A4">
        <w:t xml:space="preserve">våra IT-system, eller att vi sparar loggar om aktivitet i IT- eller passersystem. </w:t>
      </w:r>
    </w:p>
    <w:p w14:paraId="378F47FA" w14:textId="348A849D" w:rsidR="001324A4" w:rsidRDefault="001324A4" w:rsidP="001324A4">
      <w:pPr>
        <w:jc w:val="both"/>
      </w:pPr>
      <w:r>
        <w:t>Dina kontaktuppgifter behandlas också för att kollegor på bolaget ska kunna komma i kontakt med dig vid</w:t>
      </w:r>
      <w:r>
        <w:t xml:space="preserve"> </w:t>
      </w:r>
      <w:r>
        <w:t xml:space="preserve">behov. </w:t>
      </w:r>
    </w:p>
    <w:p w14:paraId="186BF079" w14:textId="5BE034E8" w:rsidR="001324A4" w:rsidRPr="00C209BF" w:rsidRDefault="001324A4" w:rsidP="001324A4">
      <w:pPr>
        <w:jc w:val="both"/>
      </w:pPr>
      <w:r>
        <w:t>Är du närstående till en av våra medarbetare kan vi behandla kontaktuppgifter till dig för att ta kontakt om</w:t>
      </w:r>
      <w:r>
        <w:t xml:space="preserve"> </w:t>
      </w:r>
      <w:r>
        <w:t>någonting händer en medarbetare.</w:t>
      </w:r>
    </w:p>
    <w:p w14:paraId="6DC624EF" w14:textId="77777777" w:rsidR="000959F2" w:rsidRPr="000959F2" w:rsidRDefault="000959F2" w:rsidP="007A6DEC">
      <w:pPr>
        <w:pStyle w:val="Rubrik3"/>
        <w:jc w:val="both"/>
      </w:pPr>
      <w:r w:rsidRPr="000959F2">
        <w:t>Hur vi delar personuppgifter vidare </w:t>
      </w:r>
    </w:p>
    <w:p w14:paraId="207CFA49" w14:textId="067E2197" w:rsidR="001324A4" w:rsidRDefault="0014568C" w:rsidP="001324A4">
      <w:pPr>
        <w:jc w:val="both"/>
      </w:pPr>
      <w:r w:rsidRPr="001A7199">
        <w:t>Vi</w:t>
      </w:r>
      <w:r w:rsidR="001324A4">
        <w:t xml:space="preserve"> lämnar inte ut dina personuppgifter till tredje part om du inte har samtyckt till det eller om det inte är</w:t>
      </w:r>
      <w:r w:rsidR="001324A4">
        <w:t xml:space="preserve"> </w:t>
      </w:r>
      <w:r w:rsidR="001324A4">
        <w:t>nödvändigt för att uppfylla våra förpliktelser enligt avtal eller lag. I de fall vi lämnar ut personuppgifter till</w:t>
      </w:r>
      <w:r w:rsidR="001324A4">
        <w:t xml:space="preserve"> </w:t>
      </w:r>
      <w:r w:rsidR="001324A4">
        <w:t>tredje part upprättar vi speciella avtal såsom personuppgiftsbiträdesavtal och sekretessavtal som</w:t>
      </w:r>
      <w:r w:rsidR="001324A4">
        <w:t xml:space="preserve"> </w:t>
      </w:r>
      <w:r w:rsidR="001324A4">
        <w:t>säkerställer att personuppgifterna behandlas på ett betryggande sätt.</w:t>
      </w:r>
    </w:p>
    <w:p w14:paraId="30E4FC21" w14:textId="2C9462C7" w:rsidR="001324A4" w:rsidRDefault="001324A4" w:rsidP="001324A4">
      <w:pPr>
        <w:jc w:val="both"/>
      </w:pPr>
      <w:r>
        <w:t>Våra underleverantörer befinner sig i de allra flesta fall inom EU, men i några fall har de i sin tur</w:t>
      </w:r>
      <w:r>
        <w:t xml:space="preserve"> </w:t>
      </w:r>
      <w:r>
        <w:t>underleverantörer i andra länder. Vi håller oss uppdaterade på aktuell lagstiftning inom området och för</w:t>
      </w:r>
      <w:r>
        <w:t xml:space="preserve"> </w:t>
      </w:r>
      <w:r>
        <w:t xml:space="preserve">inte över personuppgifter till länder som inte har tillräckligt högt skydd av personuppgifter. </w:t>
      </w:r>
    </w:p>
    <w:p w14:paraId="09116369" w14:textId="78ADA6C3" w:rsidR="001324A4" w:rsidRDefault="001324A4" w:rsidP="001324A4">
      <w:pPr>
        <w:jc w:val="both"/>
      </w:pPr>
      <w:r>
        <w:t>Alla uppgifter du mejlar till oss blir allmän handling. Det betyder att vem som helst kan begära att få ut dina</w:t>
      </w:r>
      <w:r>
        <w:t xml:space="preserve"> </w:t>
      </w:r>
      <w:r>
        <w:t xml:space="preserve">uppgifter. Om du har skickat in känsliga uppgifter skyddas de av sekretess. </w:t>
      </w:r>
    </w:p>
    <w:p w14:paraId="03E81DCC" w14:textId="0D19733A" w:rsidR="001324A4" w:rsidRDefault="001324A4" w:rsidP="001324A4">
      <w:pPr>
        <w:jc w:val="both"/>
      </w:pPr>
      <w:r>
        <w:t>Om du saknar fullständigt personnummer och har ett så kallat samordningsnummer ska du inte använda</w:t>
      </w:r>
      <w:r>
        <w:t xml:space="preserve"> </w:t>
      </w:r>
      <w:r>
        <w:t>våra e-tjänster som kräver e-legitimation. Detsamma gäller om du har skyddade personuppgifter.</w:t>
      </w:r>
    </w:p>
    <w:p w14:paraId="23522261" w14:textId="3D1C2324" w:rsidR="00C209BF" w:rsidRPr="00C209BF" w:rsidRDefault="00C86078" w:rsidP="007A6DEC">
      <w:pPr>
        <w:pStyle w:val="Rubrik2"/>
        <w:jc w:val="both"/>
      </w:pPr>
      <w:r w:rsidRPr="00C86078">
        <w:t>Varför vi behandlar personuppgifter </w:t>
      </w:r>
    </w:p>
    <w:p w14:paraId="38A0E5AB" w14:textId="77777777" w:rsidR="00C86078" w:rsidRPr="00C86078" w:rsidRDefault="00C86078" w:rsidP="007A6DEC">
      <w:pPr>
        <w:pStyle w:val="Rubrik3"/>
        <w:jc w:val="both"/>
      </w:pPr>
      <w:r w:rsidRPr="00C86078">
        <w:t>Rättslig förpliktelse</w:t>
      </w:r>
    </w:p>
    <w:p w14:paraId="4EDF41ED" w14:textId="27E095F8" w:rsidR="001324A4" w:rsidRDefault="00C86078" w:rsidP="001324A4">
      <w:pPr>
        <w:jc w:val="both"/>
      </w:pPr>
      <w:r w:rsidRPr="00C86078">
        <w:t>Är</w:t>
      </w:r>
      <w:r w:rsidR="001324A4">
        <w:t xml:space="preserve"> </w:t>
      </w:r>
      <w:r w:rsidR="001324A4">
        <w:t>du kund hos oss samlar vi in dina personuppgifter för att kunna leverera tjänster inom elnät, elhandel,</w:t>
      </w:r>
      <w:r w:rsidR="001324A4">
        <w:t xml:space="preserve"> </w:t>
      </w:r>
      <w:r w:rsidR="001324A4">
        <w:t>fjärrvärmenät och fibernät. Detta är nödvändigt för att vi ska kunna uppnå de lagkrav som ställs på oss. Det</w:t>
      </w:r>
      <w:r w:rsidR="001324A4">
        <w:t xml:space="preserve"> </w:t>
      </w:r>
      <w:r w:rsidR="001324A4">
        <w:t>är bland annat ellagen (1997:857), bokföringslagen (1999:1078), ledningsrättslagen (1973:1144) som</w:t>
      </w:r>
      <w:r w:rsidR="001324A4">
        <w:t xml:space="preserve"> </w:t>
      </w:r>
      <w:r w:rsidR="001324A4">
        <w:t>reglerar vår verksamhet.</w:t>
      </w:r>
    </w:p>
    <w:p w14:paraId="45D49014" w14:textId="2C1070F4" w:rsidR="00C86078" w:rsidRDefault="001324A4" w:rsidP="001324A4">
      <w:pPr>
        <w:jc w:val="both"/>
      </w:pPr>
      <w:r>
        <w:t>Som kommunägt bolag har vi även krav på oss att lämna ut allmänna handlingar vid begäran. För att kunna</w:t>
      </w:r>
      <w:r>
        <w:t xml:space="preserve"> </w:t>
      </w:r>
      <w:r>
        <w:t>uppfylla den plikten har vi ett register över allmänna handlingar.</w:t>
      </w:r>
    </w:p>
    <w:p w14:paraId="5D365554" w14:textId="77777777" w:rsidR="001324A4" w:rsidRDefault="001324A4" w:rsidP="001324A4">
      <w:pPr>
        <w:jc w:val="both"/>
      </w:pPr>
    </w:p>
    <w:p w14:paraId="7AEA91BD" w14:textId="3E6C2D19" w:rsidR="00C86078" w:rsidRPr="00C86078" w:rsidRDefault="00C86078" w:rsidP="007A6DEC">
      <w:pPr>
        <w:pStyle w:val="Rubrik3"/>
        <w:jc w:val="both"/>
      </w:pPr>
      <w:r w:rsidRPr="00C86078">
        <w:lastRenderedPageBreak/>
        <w:t>Allmänt intresse/</w:t>
      </w:r>
      <w:r w:rsidR="0014568C">
        <w:t>m</w:t>
      </w:r>
      <w:r w:rsidRPr="00C86078">
        <w:t>yndighetsutövning</w:t>
      </w:r>
    </w:p>
    <w:p w14:paraId="133B4B78" w14:textId="1202C6A4" w:rsidR="001324A4" w:rsidRDefault="00C86078" w:rsidP="001324A4">
      <w:pPr>
        <w:jc w:val="both"/>
      </w:pPr>
      <w:r w:rsidRPr="00C86078">
        <w:t>Är</w:t>
      </w:r>
      <w:r w:rsidR="001324A4">
        <w:t xml:space="preserve"> </w:t>
      </w:r>
      <w:r w:rsidR="001324A4">
        <w:t>du boende i Norrtälje kommun samlar vi in dina personuppgifter för att kunna utveckla vår verksamhet</w:t>
      </w:r>
      <w:r w:rsidR="001324A4">
        <w:t xml:space="preserve"> </w:t>
      </w:r>
      <w:r w:rsidR="001324A4">
        <w:t>och vid behov lättare komma i kontakt med dig. Vi använder också dina personuppgifter för</w:t>
      </w:r>
      <w:r w:rsidR="001324A4">
        <w:t xml:space="preserve"> </w:t>
      </w:r>
      <w:r w:rsidR="001324A4">
        <w:t xml:space="preserve">kundundersökningar för att förbättra vår service. </w:t>
      </w:r>
    </w:p>
    <w:p w14:paraId="13E5F2FA" w14:textId="6A205006" w:rsidR="00C86078" w:rsidRPr="00C86078" w:rsidRDefault="001324A4" w:rsidP="001324A4">
      <w:pPr>
        <w:jc w:val="both"/>
      </w:pPr>
      <w:r>
        <w:t>Vår bedömning är till exempel att det är av intresse för boende i kommunen att snabbt kunna få</w:t>
      </w:r>
      <w:r>
        <w:t xml:space="preserve"> </w:t>
      </w:r>
      <w:r>
        <w:t>information om större leveransstörningar. Det kan också bli nödvändigt för oss att kunna ta kontakt med</w:t>
      </w:r>
      <w:r>
        <w:t xml:space="preserve"> </w:t>
      </w:r>
      <w:r>
        <w:t>fastighetsägare som inte är kunder hos oss, till exempel vid framtida planerad utbyggnad av fjärrvärme-, el-,</w:t>
      </w:r>
      <w:r>
        <w:t xml:space="preserve"> </w:t>
      </w:r>
      <w:r>
        <w:t>eller fibernät.</w:t>
      </w:r>
    </w:p>
    <w:p w14:paraId="1C153954" w14:textId="40A944E3" w:rsidR="00D7281A" w:rsidRPr="00A12B14" w:rsidRDefault="00522BAA" w:rsidP="007A6DEC">
      <w:pPr>
        <w:pStyle w:val="Rubrik2"/>
        <w:jc w:val="both"/>
        <w:rPr>
          <w:highlight w:val="lightGray"/>
        </w:rPr>
      </w:pPr>
      <w:r>
        <w:t>Vilka rättigheter har du?</w:t>
      </w:r>
    </w:p>
    <w:p w14:paraId="4C7AC064" w14:textId="77777777" w:rsidR="00B5179E" w:rsidRPr="00522BAA" w:rsidRDefault="00B5179E" w:rsidP="007A6DEC">
      <w:pPr>
        <w:pStyle w:val="Rubrik3"/>
        <w:jc w:val="both"/>
      </w:pPr>
      <w:r w:rsidRPr="00522BAA">
        <w:t>Begäran om registerutdrag </w:t>
      </w:r>
    </w:p>
    <w:p w14:paraId="74A877CA" w14:textId="4E236378" w:rsidR="001324A4" w:rsidRDefault="00B5179E" w:rsidP="001324A4">
      <w:pPr>
        <w:jc w:val="both"/>
      </w:pPr>
      <w:r w:rsidRPr="00522BAA">
        <w:t xml:space="preserve">Du </w:t>
      </w:r>
      <w:r w:rsidR="001324A4">
        <w:t>har rätt att få information från oss, bland annat om vilka personuppgifter vi behandlar, syfte och varifrån</w:t>
      </w:r>
      <w:r w:rsidR="001324A4">
        <w:t xml:space="preserve"> </w:t>
      </w:r>
      <w:r w:rsidR="001324A4">
        <w:t>vi fått uppgifterna.</w:t>
      </w:r>
    </w:p>
    <w:p w14:paraId="567777A3" w14:textId="46E70B54" w:rsidR="00B5179E" w:rsidRPr="00522BAA" w:rsidRDefault="001324A4" w:rsidP="001324A4">
      <w:r>
        <w:t>Du kan begära registerutdrag över dina personuppgifter via Norrtälje kommuns webbplats. Din begäran</w:t>
      </w:r>
      <w:r>
        <w:t xml:space="preserve"> </w:t>
      </w:r>
      <w:r>
        <w:t>kommer att behandlas så snart som möjligt, senast inom 30 dagar.</w:t>
      </w:r>
    </w:p>
    <w:p w14:paraId="40357F48" w14:textId="47174B53" w:rsidR="00B5179E" w:rsidRPr="00522BAA" w:rsidRDefault="001324A4" w:rsidP="007A6DEC">
      <w:pPr>
        <w:jc w:val="both"/>
      </w:pPr>
      <w:r>
        <w:t>På Norrtälje kommuns webbplats finns e-tjänsten ”</w:t>
      </w:r>
      <w:r w:rsidRPr="001324A4">
        <w:t>Registerutdrag enligt dataskyddsförordningen</w:t>
      </w:r>
      <w:r>
        <w:t xml:space="preserve">”. </w:t>
      </w:r>
    </w:p>
    <w:p w14:paraId="6AD708AC" w14:textId="77777777" w:rsidR="00F16EE8" w:rsidRDefault="00F16EE8" w:rsidP="007A6DEC">
      <w:pPr>
        <w:pStyle w:val="Rubrik3"/>
        <w:jc w:val="both"/>
      </w:pPr>
      <w:r>
        <w:t>Rättigheter</w:t>
      </w:r>
    </w:p>
    <w:p w14:paraId="1F20B1EA" w14:textId="28202D80" w:rsidR="00B5179E" w:rsidRPr="00522BAA" w:rsidRDefault="00B5179E" w:rsidP="001324A4">
      <w:pPr>
        <w:jc w:val="both"/>
      </w:pPr>
      <w:r w:rsidRPr="00522BAA">
        <w:t xml:space="preserve">Den </w:t>
      </w:r>
      <w:r w:rsidR="001324A4">
        <w:t>gemensamma EU-förordningen är till för att skydda din integritet och genom den har du rättigheter</w:t>
      </w:r>
      <w:r w:rsidR="001324A4">
        <w:t xml:space="preserve"> </w:t>
      </w:r>
      <w:r w:rsidR="001324A4">
        <w:t>kopplade till hur dina personuppgifter hanteras.</w:t>
      </w:r>
    </w:p>
    <w:p w14:paraId="36D7FD7A" w14:textId="77777777" w:rsidR="00B5179E" w:rsidRPr="00522BAA" w:rsidRDefault="00B5179E" w:rsidP="007A6DEC">
      <w:pPr>
        <w:numPr>
          <w:ilvl w:val="0"/>
          <w:numId w:val="26"/>
        </w:numPr>
        <w:jc w:val="both"/>
      </w:pPr>
      <w:r w:rsidRPr="00522BAA">
        <w:rPr>
          <w:b/>
          <w:bCs/>
        </w:rPr>
        <w:t>Rätt till rättelse:</w:t>
      </w:r>
      <w:r w:rsidRPr="00522BAA">
        <w:t> Du har rätt att utan onödigt dröjsmål få felaktiga personuppgifter rättade. </w:t>
      </w:r>
    </w:p>
    <w:p w14:paraId="1723F86E" w14:textId="77777777" w:rsidR="00B5179E" w:rsidRPr="00522BAA" w:rsidRDefault="00B5179E" w:rsidP="007A6DEC">
      <w:pPr>
        <w:numPr>
          <w:ilvl w:val="0"/>
          <w:numId w:val="27"/>
        </w:numPr>
        <w:jc w:val="both"/>
      </w:pPr>
      <w:r w:rsidRPr="00522BAA">
        <w:rPr>
          <w:b/>
          <w:bCs/>
        </w:rPr>
        <w:t>Rätt till radering:</w:t>
      </w:r>
      <w:r w:rsidRPr="00522BAA">
        <w:t> Du har rätt att få dina personuppgifter raderade under vissa förutsättningar, bland annat om personuppgifterna inte längre är nödvändiga för ändamålen. </w:t>
      </w:r>
    </w:p>
    <w:p w14:paraId="59FE55E6" w14:textId="63C4B99B" w:rsidR="00B5179E" w:rsidRPr="00522BAA" w:rsidRDefault="00B5179E" w:rsidP="001324A4">
      <w:pPr>
        <w:numPr>
          <w:ilvl w:val="0"/>
          <w:numId w:val="28"/>
        </w:numPr>
        <w:jc w:val="both"/>
      </w:pPr>
      <w:r w:rsidRPr="00522BAA">
        <w:rPr>
          <w:b/>
          <w:bCs/>
        </w:rPr>
        <w:t>Rätt till begränsning av behandling</w:t>
      </w:r>
      <w:r w:rsidRPr="00522BAA">
        <w:t>: Du</w:t>
      </w:r>
      <w:r w:rsidR="001324A4">
        <w:t xml:space="preserve"> har rätt att kräva att behandlingen begränsas om vissa</w:t>
      </w:r>
      <w:r w:rsidR="001324A4">
        <w:t xml:space="preserve"> </w:t>
      </w:r>
      <w:r w:rsidR="001324A4">
        <w:t>förutsättningar gäller, bland annat om personuppgifterna inte längre är nödvändiga för ändamålen,</w:t>
      </w:r>
      <w:r w:rsidR="001324A4">
        <w:t xml:space="preserve"> </w:t>
      </w:r>
      <w:r w:rsidR="001324A4">
        <w:t>ett samtycke återkallas och det finns inte någon annan rättslig grund eller om personuppgifterna</w:t>
      </w:r>
      <w:r w:rsidR="001324A4">
        <w:t xml:space="preserve"> </w:t>
      </w:r>
      <w:r w:rsidR="001324A4">
        <w:t>har behandlats på olagligt sätt. Den här rättigheten skiljer sig från rätten att bli raderad på så sätt att</w:t>
      </w:r>
      <w:r w:rsidR="001324A4">
        <w:t xml:space="preserve"> </w:t>
      </w:r>
      <w:r w:rsidR="001324A4">
        <w:t xml:space="preserve">den registrerade motsätter sig att uppgifterna raderas och vill </w:t>
      </w:r>
      <w:proofErr w:type="gramStart"/>
      <w:r w:rsidR="001324A4">
        <w:t>istället</w:t>
      </w:r>
      <w:proofErr w:type="gramEnd"/>
      <w:r w:rsidR="001324A4">
        <w:t xml:space="preserve"> att användningen begränsas.</w:t>
      </w:r>
    </w:p>
    <w:p w14:paraId="0D322C67" w14:textId="77777777" w:rsidR="00B5179E" w:rsidRPr="00522BAA" w:rsidRDefault="00B5179E" w:rsidP="007A6DEC">
      <w:pPr>
        <w:numPr>
          <w:ilvl w:val="0"/>
          <w:numId w:val="29"/>
        </w:numPr>
        <w:jc w:val="both"/>
      </w:pPr>
      <w:r w:rsidRPr="00522BAA">
        <w:rPr>
          <w:b/>
          <w:bCs/>
        </w:rPr>
        <w:t>Rätt till dataportabilitet</w:t>
      </w:r>
      <w:r w:rsidRPr="00522BAA">
        <w:t>: Du har rätt att flytta personuppgifter som behandlas automatiskt, från en personuppgiftsansvarig till en annan, när det är tekniskt möjligt. Denna rättighet gäller bara om grunden för personuppgiftsbehandlingen är avtal eller samtycke. </w:t>
      </w:r>
    </w:p>
    <w:p w14:paraId="58DE28B5" w14:textId="1C73E6C9" w:rsidR="00B5179E" w:rsidRPr="00522BAA" w:rsidRDefault="00B5179E" w:rsidP="007A6DEC">
      <w:pPr>
        <w:numPr>
          <w:ilvl w:val="0"/>
          <w:numId w:val="30"/>
        </w:numPr>
        <w:jc w:val="both"/>
      </w:pPr>
      <w:r w:rsidRPr="00522BAA">
        <w:rPr>
          <w:b/>
          <w:bCs/>
        </w:rPr>
        <w:lastRenderedPageBreak/>
        <w:t>Rätt att göra invändningar</w:t>
      </w:r>
      <w:r w:rsidRPr="00522BAA">
        <w:t xml:space="preserve">: Det finns möjligheter för dig att under vissa förhållanden göra invändningar mot en behandling. Denna rättighet gäller främst om grunden för behandlingen är </w:t>
      </w:r>
      <w:r w:rsidR="00732438">
        <w:t>a</w:t>
      </w:r>
      <w:r w:rsidRPr="00522BAA">
        <w:t>llmänt intresse/</w:t>
      </w:r>
      <w:r w:rsidR="00732438">
        <w:t>m</w:t>
      </w:r>
      <w:r w:rsidRPr="00522BAA">
        <w:t xml:space="preserve">yndighetsövning eller </w:t>
      </w:r>
      <w:r w:rsidR="00732438">
        <w:t>b</w:t>
      </w:r>
      <w:r w:rsidRPr="00522BAA">
        <w:t>erättigat intresse. Den personuppgiftsansvarige måste då avgöra om den registrerades specifika situation väger tyngre än personuppgiftsansvariges intressen. </w:t>
      </w:r>
    </w:p>
    <w:p w14:paraId="5DCC97EC" w14:textId="010B7368" w:rsidR="00B5179E" w:rsidRPr="00522BAA" w:rsidRDefault="00B5179E" w:rsidP="007A6DEC">
      <w:pPr>
        <w:numPr>
          <w:ilvl w:val="0"/>
          <w:numId w:val="31"/>
        </w:numPr>
        <w:jc w:val="both"/>
      </w:pPr>
      <w:r w:rsidRPr="00522BAA">
        <w:rPr>
          <w:b/>
          <w:bCs/>
        </w:rPr>
        <w:t>Rätt att lämna in klagomål till tillsynsmyndigheten</w:t>
      </w:r>
      <w:r w:rsidRPr="00522BAA">
        <w:t>: Du har rätt att lämna in klagomål till Integritetskyddsmyndigheten</w:t>
      </w:r>
      <w:r w:rsidR="00522BAA" w:rsidRPr="00522BAA">
        <w:t>, IMY,</w:t>
      </w:r>
      <w:r w:rsidRPr="00522BAA">
        <w:t xml:space="preserve"> om du anser att Norrtälje </w:t>
      </w:r>
      <w:r w:rsidR="00B26B2F" w:rsidRPr="00522BAA">
        <w:t xml:space="preserve">Energi </w:t>
      </w:r>
      <w:r w:rsidRPr="00522BAA">
        <w:t>behandlar dina personuppgifter på ett sätt som strider mot dataskyddsförordning</w:t>
      </w:r>
      <w:r w:rsidR="00F16EE8">
        <w:t>en</w:t>
      </w:r>
      <w:r w:rsidRPr="00522BAA">
        <w:t>. </w:t>
      </w:r>
    </w:p>
    <w:p w14:paraId="0CED0F5B" w14:textId="77777777" w:rsidR="00B5179E" w:rsidRPr="00D7281A" w:rsidRDefault="00B5179E" w:rsidP="007A6DEC">
      <w:pPr>
        <w:pStyle w:val="Rubrik3"/>
        <w:jc w:val="both"/>
      </w:pPr>
      <w:r w:rsidRPr="00D7281A">
        <w:t>Gallring av personuppgifter </w:t>
      </w:r>
    </w:p>
    <w:p w14:paraId="0D36A11E" w14:textId="5118305B" w:rsidR="00C97F45" w:rsidRDefault="00B5179E" w:rsidP="00C97F45">
      <w:pPr>
        <w:jc w:val="both"/>
      </w:pPr>
      <w:r w:rsidRPr="00B26B2F">
        <w:t>V</w:t>
      </w:r>
      <w:r w:rsidR="00C97F45">
        <w:t>i behåller dina personuppgifter så länge du är kund hos oss eller av andra skäl har avtal med oss. Vi</w:t>
      </w:r>
      <w:r w:rsidR="00C97F45">
        <w:t xml:space="preserve"> </w:t>
      </w:r>
      <w:r w:rsidR="00C97F45">
        <w:t>behåller dock dina kunduppgifter i våra system 36 månader efter att du som kund inte längre använder våra</w:t>
      </w:r>
      <w:r w:rsidR="00C97F45">
        <w:t xml:space="preserve"> </w:t>
      </w:r>
      <w:r w:rsidR="00C97F45">
        <w:t>tjänster i syfte att säkerställa ekonomiska, statistiska eller andra behov. Detsamma gäller uppgifter om</w:t>
      </w:r>
      <w:r w:rsidR="00C97F45">
        <w:t xml:space="preserve"> </w:t>
      </w:r>
      <w:r w:rsidR="00C97F45">
        <w:t>kontaktpersoner för våra företagskunder.</w:t>
      </w:r>
    </w:p>
    <w:p w14:paraId="3787DFFE" w14:textId="000201FA" w:rsidR="00B5179E" w:rsidRPr="00B26B2F" w:rsidRDefault="00C97F45" w:rsidP="007A6DEC">
      <w:pPr>
        <w:jc w:val="both"/>
      </w:pPr>
      <w:r>
        <w:t>Tänk på att alla uppgifter du lämnar till oss (till exempel via mejl eller post) blir en allmän handling som kan</w:t>
      </w:r>
      <w:r>
        <w:t xml:space="preserve"> </w:t>
      </w:r>
      <w:r>
        <w:t>sparas längre än vad uppgifterna får sparas enligt</w:t>
      </w:r>
      <w:r w:rsidR="00B5179E" w:rsidRPr="00B26B2F">
        <w:t xml:space="preserve"> GDPR</w:t>
      </w:r>
      <w:r>
        <w:rPr>
          <w:rStyle w:val="Fotnotsreferens"/>
        </w:rPr>
        <w:footnoteReference w:id="4"/>
      </w:r>
      <w:r w:rsidR="00B5179E" w:rsidRPr="00B26B2F">
        <w:t>. </w:t>
      </w:r>
    </w:p>
    <w:p w14:paraId="0C5B364B" w14:textId="0FBB9B69" w:rsidR="00C97F45" w:rsidRDefault="00C97F45" w:rsidP="00C97F45">
      <w:pPr>
        <w:jc w:val="both"/>
      </w:pPr>
      <w:r>
        <w:t>Personuppgifter som finns i allmänna handlingar är undantagna i GDPR då offentlighetsprincipen alltid går</w:t>
      </w:r>
      <w:r>
        <w:t xml:space="preserve"> </w:t>
      </w:r>
      <w:r>
        <w:t>före. Om du vill ta del av allmän handling, ska du inte använda e-tjänsten för begäran av registerutdrag,</w:t>
      </w:r>
      <w:r>
        <w:t xml:space="preserve"> </w:t>
      </w:r>
      <w:r>
        <w:t xml:space="preserve">kontakta i stället oss via vårt kundcenter. </w:t>
      </w:r>
    </w:p>
    <w:p w14:paraId="0653FB18" w14:textId="7C98C909" w:rsidR="00D7281A" w:rsidRPr="001A7199" w:rsidRDefault="00C97F45" w:rsidP="007A6DEC">
      <w:pPr>
        <w:jc w:val="both"/>
      </w:pPr>
      <w:r>
        <w:t>Har du frågor kring vår behandling av dina personuppgifter kontaktar du vårt kundcenter på telefon 0176-718 00 eller mejla till</w:t>
      </w:r>
      <w:r>
        <w:t xml:space="preserve"> </w:t>
      </w:r>
      <w:r w:rsidR="00D7281A">
        <w:t>sakerhet@norrtaljeenergi.se</w:t>
      </w:r>
      <w:r w:rsidR="00D7281A" w:rsidRPr="001A7199">
        <w:t>.</w:t>
      </w:r>
    </w:p>
    <w:p w14:paraId="14C30318" w14:textId="61BAE4BF" w:rsidR="00E53226" w:rsidRDefault="00D7281A" w:rsidP="007A6DEC">
      <w:pPr>
        <w:jc w:val="both"/>
      </w:pPr>
      <w:r w:rsidRPr="001A7199">
        <w:t>Om du vill komma i kontakt med vårt och kommunens dataskyddsombud</w:t>
      </w:r>
      <w:r>
        <w:t>, DPO,</w:t>
      </w:r>
      <w:r w:rsidRPr="001A7199">
        <w:t xml:space="preserve"> </w:t>
      </w:r>
      <w:r>
        <w:t xml:space="preserve">går du via kommunens kontaktcenter. </w:t>
      </w:r>
      <w:r w:rsidRPr="001A7199">
        <w:t>0176-710 00.</w:t>
      </w:r>
    </w:p>
    <w:p w14:paraId="690892CD" w14:textId="3A6990AB" w:rsidR="00BD011A" w:rsidRPr="00C34E26" w:rsidRDefault="00522BAA" w:rsidP="007A6DEC">
      <w:pPr>
        <w:jc w:val="both"/>
      </w:pPr>
      <w:r w:rsidRPr="00522BAA">
        <w:t xml:space="preserve">Denna informationstext </w:t>
      </w:r>
      <w:r w:rsidRPr="00C97F45">
        <w:t>uppdaterades senast 2025-0</w:t>
      </w:r>
      <w:r w:rsidR="00C97F45" w:rsidRPr="00C97F45">
        <w:t>8</w:t>
      </w:r>
      <w:r w:rsidRPr="00C97F45">
        <w:t>-</w:t>
      </w:r>
      <w:r w:rsidR="00C97F45" w:rsidRPr="00C97F45">
        <w:t>25</w:t>
      </w:r>
      <w:r w:rsidRPr="00C97F45">
        <w:t>.</w:t>
      </w:r>
    </w:p>
    <w:p w14:paraId="7669567E" w14:textId="77777777" w:rsidR="00522BAA" w:rsidRPr="00522BAA" w:rsidRDefault="00522BAA" w:rsidP="00E53226"/>
    <w:sectPr w:rsidR="00522BAA" w:rsidRPr="00522BAA" w:rsidSect="00E47A36">
      <w:headerReference w:type="default" r:id="rId8"/>
      <w:footerReference w:type="default" r:id="rId9"/>
      <w:headerReference w:type="first" r:id="rId10"/>
      <w:footerReference w:type="first" r:id="rId11"/>
      <w:pgSz w:w="11909" w:h="16834" w:code="9"/>
      <w:pgMar w:top="2552" w:right="1134" w:bottom="1985" w:left="1134" w:header="113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C8E5" w14:textId="77777777" w:rsidR="00523FF5" w:rsidRPr="00782350" w:rsidRDefault="00523FF5" w:rsidP="00782350">
      <w:pPr>
        <w:pStyle w:val="Rubrik3"/>
        <w:spacing w:before="0"/>
        <w:rPr>
          <w:rFonts w:eastAsia="Times New Roman"/>
          <w:bCs w:val="0"/>
          <w:sz w:val="24"/>
        </w:rPr>
      </w:pPr>
      <w:r>
        <w:separator/>
      </w:r>
    </w:p>
  </w:endnote>
  <w:endnote w:type="continuationSeparator" w:id="0">
    <w:p w14:paraId="78F694B3" w14:textId="77777777" w:rsidR="00523FF5" w:rsidRPr="00782350" w:rsidRDefault="00523FF5" w:rsidP="00782350">
      <w:pPr>
        <w:pStyle w:val="Rubrik3"/>
        <w:spacing w:before="0"/>
        <w:rPr>
          <w:rFonts w:eastAsia="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294E" w14:textId="77777777" w:rsidR="000E7C50" w:rsidRDefault="000E7C50" w:rsidP="00774BA7">
    <w:pPr>
      <w:pStyle w:val="Sidfot"/>
      <w:spacing w:after="280"/>
      <w:ind w:left="-1332"/>
      <w:rPr>
        <w:sz w:val="2"/>
        <w:szCs w:val="2"/>
      </w:rPr>
    </w:pPr>
  </w:p>
  <w:p w14:paraId="6A3C84C1" w14:textId="77777777" w:rsidR="000A06C6" w:rsidRDefault="000A06C6" w:rsidP="00566D2C">
    <w:pPr>
      <w:pStyle w:val="Sidfot"/>
      <w:ind w:left="-1332"/>
      <w:rPr>
        <w:sz w:val="2"/>
        <w:szCs w:val="2"/>
      </w:rPr>
    </w:pPr>
  </w:p>
  <w:tbl>
    <w:tblPr>
      <w:tblStyle w:val="Tabellrutnt"/>
      <w:tblW w:w="9129"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2325"/>
      <w:gridCol w:w="1814"/>
      <w:gridCol w:w="1786"/>
    </w:tblGrid>
    <w:tr w:rsidR="000A06C6" w14:paraId="10360A18" w14:textId="77777777" w:rsidTr="002C63DD">
      <w:trPr>
        <w:trHeight w:val="584"/>
      </w:trPr>
      <w:tc>
        <w:tcPr>
          <w:tcW w:w="3204" w:type="dxa"/>
        </w:tcPr>
        <w:p w14:paraId="2EBDBDDA" w14:textId="77777777" w:rsidR="000A06C6" w:rsidRPr="00DF116F" w:rsidRDefault="000A06C6" w:rsidP="000A06C6">
          <w:pPr>
            <w:pStyle w:val="Sidfot"/>
          </w:pPr>
          <w:r>
            <w:t>norrtaljeenergi.se</w:t>
          </w:r>
        </w:p>
      </w:tc>
      <w:tc>
        <w:tcPr>
          <w:tcW w:w="2325" w:type="dxa"/>
        </w:tcPr>
        <w:p w14:paraId="40291096" w14:textId="77777777" w:rsidR="000A06C6" w:rsidRPr="00DF116F" w:rsidRDefault="000A06C6" w:rsidP="000A06C6">
          <w:pPr>
            <w:pStyle w:val="Sidfot"/>
          </w:pPr>
        </w:p>
      </w:tc>
      <w:tc>
        <w:tcPr>
          <w:tcW w:w="1814" w:type="dxa"/>
        </w:tcPr>
        <w:p w14:paraId="026E33C5" w14:textId="77777777" w:rsidR="000A06C6" w:rsidRPr="00DF116F" w:rsidRDefault="000A06C6" w:rsidP="000A06C6">
          <w:pPr>
            <w:pStyle w:val="Sidfot"/>
          </w:pPr>
        </w:p>
      </w:tc>
      <w:tc>
        <w:tcPr>
          <w:tcW w:w="1786" w:type="dxa"/>
        </w:tcPr>
        <w:p w14:paraId="58C4C7E9" w14:textId="77777777" w:rsidR="000A06C6" w:rsidRDefault="000A06C6" w:rsidP="000A06C6">
          <w:pPr>
            <w:pStyle w:val="Sidfot"/>
          </w:pPr>
        </w:p>
      </w:tc>
    </w:tr>
  </w:tbl>
  <w:p w14:paraId="042DFA0A" w14:textId="77777777" w:rsidR="000A06C6" w:rsidRPr="008B5650" w:rsidRDefault="000A06C6" w:rsidP="00774BA7">
    <w:pPr>
      <w:pStyle w:val="Sidfot"/>
      <w:spacing w:after="280"/>
      <w:ind w:left="-1332"/>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572A" w14:textId="77777777" w:rsidR="000E7C50" w:rsidRPr="0081488B" w:rsidRDefault="00640563" w:rsidP="00566D2C">
    <w:pPr>
      <w:rPr>
        <w:sz w:val="2"/>
        <w:szCs w:val="2"/>
      </w:rPr>
    </w:pPr>
    <w:r>
      <w:rPr>
        <w:noProof/>
        <w:sz w:val="2"/>
        <w:szCs w:val="2"/>
        <w:lang w:eastAsia="sv-SE"/>
      </w:rPr>
      <w:drawing>
        <wp:anchor distT="0" distB="0" distL="114300" distR="114300" simplePos="0" relativeHeight="251658240" behindDoc="1" locked="0" layoutInCell="1" allowOverlap="1" wp14:anchorId="7B8354E8" wp14:editId="785D44CF">
          <wp:simplePos x="0" y="0"/>
          <wp:positionH relativeFrom="page">
            <wp:posOffset>0</wp:posOffset>
          </wp:positionH>
          <wp:positionV relativeFrom="page">
            <wp:posOffset>0</wp:posOffset>
          </wp:positionV>
          <wp:extent cx="7570800" cy="1069560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rutnt"/>
      <w:tblW w:w="9129"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2325"/>
      <w:gridCol w:w="1814"/>
      <w:gridCol w:w="1786"/>
    </w:tblGrid>
    <w:tr w:rsidR="00172B62" w:rsidRPr="000A06C6" w14:paraId="606FC83B" w14:textId="77777777" w:rsidTr="00B244FD">
      <w:trPr>
        <w:trHeight w:val="584"/>
      </w:trPr>
      <w:tc>
        <w:tcPr>
          <w:tcW w:w="3204" w:type="dxa"/>
        </w:tcPr>
        <w:p w14:paraId="58A2AD4A" w14:textId="77777777" w:rsidR="00172B62" w:rsidRPr="00DF116F" w:rsidRDefault="00172B62" w:rsidP="00DF116F">
          <w:pPr>
            <w:pStyle w:val="Sidfot"/>
          </w:pPr>
          <w:bookmarkStart w:id="0" w:name="xxAddressRow2"/>
          <w:bookmarkEnd w:id="0"/>
          <w:r>
            <w:t>norrt</w:t>
          </w:r>
          <w:r w:rsidR="00C61035">
            <w:t>a</w:t>
          </w:r>
          <w:r>
            <w:t>ljeenergi.se</w:t>
          </w:r>
        </w:p>
      </w:tc>
      <w:tc>
        <w:tcPr>
          <w:tcW w:w="2325" w:type="dxa"/>
        </w:tcPr>
        <w:p w14:paraId="73DED136" w14:textId="77777777" w:rsidR="00172B62" w:rsidRPr="00DF116F" w:rsidRDefault="00172B62" w:rsidP="00172B62">
          <w:pPr>
            <w:pStyle w:val="Sidfot"/>
          </w:pPr>
        </w:p>
      </w:tc>
      <w:tc>
        <w:tcPr>
          <w:tcW w:w="1814" w:type="dxa"/>
        </w:tcPr>
        <w:p w14:paraId="460D02F2" w14:textId="77777777" w:rsidR="00172B62" w:rsidRPr="00DF116F" w:rsidRDefault="00172B62" w:rsidP="00172B62">
          <w:pPr>
            <w:pStyle w:val="Sidfot"/>
          </w:pPr>
        </w:p>
      </w:tc>
      <w:tc>
        <w:tcPr>
          <w:tcW w:w="1786" w:type="dxa"/>
        </w:tcPr>
        <w:p w14:paraId="7C36E157" w14:textId="77777777" w:rsidR="00172B62" w:rsidRDefault="00172B62" w:rsidP="00A60C21">
          <w:pPr>
            <w:pStyle w:val="Sidfot"/>
          </w:pPr>
        </w:p>
      </w:tc>
    </w:tr>
  </w:tbl>
  <w:p w14:paraId="3B616290" w14:textId="77777777" w:rsidR="000E7C50" w:rsidRPr="00DF116F" w:rsidRDefault="000E7C50" w:rsidP="00DF116F">
    <w:pPr>
      <w:spacing w:line="240" w:lineRule="auto"/>
      <w:rPr>
        <w:sz w:val="2"/>
        <w:szCs w:val="2"/>
      </w:rPr>
    </w:pPr>
    <w:bookmarkStart w:id="1" w:name="tblImageHere"/>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D8FA" w14:textId="77777777" w:rsidR="00523FF5" w:rsidRPr="00782350" w:rsidRDefault="00523FF5" w:rsidP="00782350">
      <w:pPr>
        <w:pStyle w:val="Rubrik3"/>
        <w:spacing w:before="0"/>
        <w:rPr>
          <w:rFonts w:eastAsia="Times New Roman"/>
          <w:bCs w:val="0"/>
          <w:sz w:val="24"/>
        </w:rPr>
      </w:pPr>
      <w:r>
        <w:separator/>
      </w:r>
    </w:p>
  </w:footnote>
  <w:footnote w:type="continuationSeparator" w:id="0">
    <w:p w14:paraId="413CE814" w14:textId="77777777" w:rsidR="00523FF5" w:rsidRPr="00782350" w:rsidRDefault="00523FF5" w:rsidP="00782350">
      <w:pPr>
        <w:pStyle w:val="Rubrik3"/>
        <w:spacing w:before="0"/>
        <w:rPr>
          <w:rFonts w:eastAsia="Times New Roman"/>
          <w:bCs w:val="0"/>
          <w:sz w:val="24"/>
        </w:rPr>
      </w:pPr>
      <w:r>
        <w:continuationSeparator/>
      </w:r>
    </w:p>
  </w:footnote>
  <w:footnote w:id="1">
    <w:p w14:paraId="0AB2586E" w14:textId="77777777" w:rsidR="001B76E1" w:rsidRDefault="001B76E1" w:rsidP="001B76E1">
      <w:pPr>
        <w:pStyle w:val="Fotnotstext"/>
      </w:pPr>
      <w:r>
        <w:rPr>
          <w:rStyle w:val="Fotnotsreferens"/>
        </w:rPr>
        <w:footnoteRef/>
      </w:r>
      <w:r>
        <w:t xml:space="preserve"> Norrtälje Energi AB, </w:t>
      </w:r>
      <w:proofErr w:type="gramStart"/>
      <w:r>
        <w:t>556399-2246</w:t>
      </w:r>
      <w:proofErr w:type="gramEnd"/>
    </w:p>
  </w:footnote>
  <w:footnote w:id="2">
    <w:p w14:paraId="1EF4E4F5" w14:textId="0E8EF1EB" w:rsidR="008A1D9D" w:rsidRDefault="008A1D9D" w:rsidP="008A1D9D">
      <w:pPr>
        <w:pStyle w:val="Fotnotstext"/>
      </w:pPr>
      <w:r>
        <w:rPr>
          <w:rStyle w:val="Fotnotsreferens"/>
        </w:rPr>
        <w:footnoteRef/>
      </w:r>
      <w:r>
        <w:t xml:space="preserve"> Europaparlamentet och rådets förordning (EU) 2016/679 om skydd för fysiska personer med avseende på behandling av personuppgifter och om det fria flödet av sådana uppgifter och om upphävande av direktiv 95/46/EG (allmän dataskyddsförordning).</w:t>
      </w:r>
    </w:p>
  </w:footnote>
  <w:footnote w:id="3">
    <w:p w14:paraId="57FFA8F0" w14:textId="4F2D0401" w:rsidR="008A1D9D" w:rsidRDefault="008A1D9D">
      <w:pPr>
        <w:pStyle w:val="Fotnotstext"/>
      </w:pPr>
      <w:r>
        <w:rPr>
          <w:rStyle w:val="Fotnotsreferens"/>
        </w:rPr>
        <w:footnoteRef/>
      </w:r>
      <w:r>
        <w:t xml:space="preserve"> </w:t>
      </w:r>
      <w:r w:rsidRPr="008A1D9D">
        <w:t>Lag med kompletterande bestämmelser till EU:s dataskyddsförordning</w:t>
      </w:r>
      <w:r>
        <w:t xml:space="preserve"> </w:t>
      </w:r>
      <w:r w:rsidRPr="008A1D9D">
        <w:t>(2018:218)</w:t>
      </w:r>
    </w:p>
  </w:footnote>
  <w:footnote w:id="4">
    <w:p w14:paraId="681280ED" w14:textId="6551C81E" w:rsidR="00C97F45" w:rsidRDefault="00C97F45">
      <w:pPr>
        <w:pStyle w:val="Fotnotstext"/>
      </w:pPr>
      <w:r>
        <w:rPr>
          <w:rStyle w:val="Fotnotsreferens"/>
        </w:rPr>
        <w:footnoteRef/>
      </w:r>
      <w:r>
        <w:t xml:space="preserve"> </w:t>
      </w:r>
      <w:r w:rsidRPr="00C97F45">
        <w:t xml:space="preserve"> Lag med kompletterande bestämmelser till EU:s dataskyddsförordning, 1 kap §7, (2018:218)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66"/>
      <w:gridCol w:w="2835"/>
      <w:gridCol w:w="738"/>
    </w:tblGrid>
    <w:tr w:rsidR="005D08A7" w14:paraId="2583D311" w14:textId="77777777" w:rsidTr="00E47A36">
      <w:trPr>
        <w:trHeight w:val="510"/>
      </w:trPr>
      <w:tc>
        <w:tcPr>
          <w:tcW w:w="6067" w:type="dxa"/>
        </w:tcPr>
        <w:p w14:paraId="0E2D78A2" w14:textId="77777777" w:rsidR="005D08A7" w:rsidRPr="00322F89" w:rsidRDefault="005D08A7" w:rsidP="005D08A7">
          <w:pPr>
            <w:pStyle w:val="Sidhuvud"/>
            <w:spacing w:before="20"/>
          </w:pPr>
          <w:r>
            <w:rPr>
              <w:noProof/>
            </w:rPr>
            <w:drawing>
              <wp:inline distT="0" distB="0" distL="0" distR="0" wp14:anchorId="027B831D" wp14:editId="5761AC9A">
                <wp:extent cx="1953772" cy="313945"/>
                <wp:effectExtent l="0" t="0" r="0" b="0"/>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3772" cy="313945"/>
                        </a:xfrm>
                        <a:prstGeom prst="rect">
                          <a:avLst/>
                        </a:prstGeom>
                      </pic:spPr>
                    </pic:pic>
                  </a:graphicData>
                </a:graphic>
              </wp:inline>
            </w:drawing>
          </w:r>
        </w:p>
      </w:tc>
      <w:tc>
        <w:tcPr>
          <w:tcW w:w="2835" w:type="dxa"/>
          <w:vAlign w:val="center"/>
        </w:tcPr>
        <w:p w14:paraId="017997A7" w14:textId="77777777" w:rsidR="005D08A7" w:rsidRPr="00322F89" w:rsidRDefault="005D08A7" w:rsidP="005D08A7">
          <w:pPr>
            <w:pStyle w:val="Sidhuvud"/>
          </w:pPr>
        </w:p>
      </w:tc>
      <w:tc>
        <w:tcPr>
          <w:tcW w:w="738" w:type="dxa"/>
          <w:vAlign w:val="center"/>
        </w:tcPr>
        <w:p w14:paraId="30BB8902" w14:textId="77777777" w:rsidR="005D08A7" w:rsidRPr="00322F89" w:rsidRDefault="005D08A7" w:rsidP="005D08A7">
          <w:pPr>
            <w:pStyle w:val="Sidhuvud"/>
            <w:ind w:right="28"/>
            <w:jc w:val="right"/>
          </w:pPr>
          <w:r w:rsidRPr="000E49D5">
            <w:fldChar w:fldCharType="begin"/>
          </w:r>
          <w:r w:rsidRPr="000E49D5">
            <w:instrText>PAGE  \* Arabic  \* MERGEFORMAT</w:instrText>
          </w:r>
          <w:r w:rsidRPr="000E49D5">
            <w:fldChar w:fldCharType="separate"/>
          </w:r>
          <w:r w:rsidR="001A120B">
            <w:rPr>
              <w:noProof/>
            </w:rPr>
            <w:t>2</w:t>
          </w:r>
          <w:r w:rsidRPr="000E49D5">
            <w:fldChar w:fldCharType="end"/>
          </w:r>
          <w:r>
            <w:t>/</w:t>
          </w:r>
          <w:fldSimple w:instr="NUMPAGES  \* Arabic  \* MERGEFORMAT">
            <w:r w:rsidR="001A120B">
              <w:rPr>
                <w:noProof/>
              </w:rPr>
              <w:t>2</w:t>
            </w:r>
          </w:fldSimple>
        </w:p>
      </w:tc>
    </w:tr>
  </w:tbl>
  <w:p w14:paraId="4D450123" w14:textId="77777777" w:rsidR="005D08A7" w:rsidRDefault="005D08A7" w:rsidP="005D08A7">
    <w:pPr>
      <w:pStyle w:val="Sidhuvud"/>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66"/>
      <w:gridCol w:w="2835"/>
      <w:gridCol w:w="738"/>
    </w:tblGrid>
    <w:tr w:rsidR="005D08A7" w14:paraId="2C2DE668" w14:textId="77777777" w:rsidTr="00E47A36">
      <w:trPr>
        <w:trHeight w:val="510"/>
      </w:trPr>
      <w:tc>
        <w:tcPr>
          <w:tcW w:w="6067" w:type="dxa"/>
        </w:tcPr>
        <w:p w14:paraId="4782D6DB" w14:textId="77777777" w:rsidR="005D08A7" w:rsidRPr="00322F89" w:rsidRDefault="005D08A7" w:rsidP="005D08A7">
          <w:pPr>
            <w:pStyle w:val="Sidhuvud"/>
            <w:spacing w:before="20"/>
          </w:pPr>
          <w:r>
            <w:rPr>
              <w:noProof/>
            </w:rPr>
            <w:drawing>
              <wp:inline distT="0" distB="0" distL="0" distR="0" wp14:anchorId="59276B36" wp14:editId="5848CA3C">
                <wp:extent cx="1953772" cy="313945"/>
                <wp:effectExtent l="0" t="0" r="0" b="0"/>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3772" cy="313945"/>
                        </a:xfrm>
                        <a:prstGeom prst="rect">
                          <a:avLst/>
                        </a:prstGeom>
                      </pic:spPr>
                    </pic:pic>
                  </a:graphicData>
                </a:graphic>
              </wp:inline>
            </w:drawing>
          </w:r>
        </w:p>
      </w:tc>
      <w:tc>
        <w:tcPr>
          <w:tcW w:w="2835" w:type="dxa"/>
          <w:vAlign w:val="center"/>
        </w:tcPr>
        <w:p w14:paraId="017972B1" w14:textId="77777777" w:rsidR="005D08A7" w:rsidRPr="00322F89" w:rsidRDefault="005D08A7" w:rsidP="005D08A7">
          <w:pPr>
            <w:pStyle w:val="Sidhuvud"/>
          </w:pPr>
        </w:p>
      </w:tc>
      <w:tc>
        <w:tcPr>
          <w:tcW w:w="738" w:type="dxa"/>
          <w:vAlign w:val="center"/>
        </w:tcPr>
        <w:p w14:paraId="2B31AFB1" w14:textId="77777777" w:rsidR="005D08A7" w:rsidRPr="00322F89" w:rsidRDefault="005D08A7" w:rsidP="005D08A7">
          <w:pPr>
            <w:pStyle w:val="Sidhuvud"/>
            <w:ind w:right="28"/>
            <w:jc w:val="right"/>
          </w:pPr>
          <w:r w:rsidRPr="000E49D5">
            <w:fldChar w:fldCharType="begin"/>
          </w:r>
          <w:r w:rsidRPr="000E49D5">
            <w:instrText>PAGE  \* Arabic  \* MERGEFORMAT</w:instrText>
          </w:r>
          <w:r w:rsidRPr="000E49D5">
            <w:fldChar w:fldCharType="separate"/>
          </w:r>
          <w:r w:rsidR="009E079D">
            <w:rPr>
              <w:noProof/>
            </w:rPr>
            <w:t>1</w:t>
          </w:r>
          <w:r w:rsidRPr="000E49D5">
            <w:fldChar w:fldCharType="end"/>
          </w:r>
          <w:r>
            <w:t>/</w:t>
          </w:r>
          <w:fldSimple w:instr="NUMPAGES  \* Arabic  \* MERGEFORMAT">
            <w:r w:rsidR="009E079D">
              <w:rPr>
                <w:noProof/>
              </w:rPr>
              <w:t>1</w:t>
            </w:r>
          </w:fldSimple>
        </w:p>
      </w:tc>
    </w:tr>
  </w:tbl>
  <w:p w14:paraId="77ECDF3C" w14:textId="77777777" w:rsidR="000E7C50" w:rsidRPr="00BA6311" w:rsidRDefault="000E7C50" w:rsidP="00340F6B">
    <w:pPr>
      <w:ind w:left="-1219"/>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BBF"/>
    <w:multiLevelType w:val="multilevel"/>
    <w:tmpl w:val="54B87B94"/>
    <w:numStyleLink w:val="CompanyListBullet"/>
  </w:abstractNum>
  <w:abstractNum w:abstractNumId="1" w15:restartNumberingAfterBreak="0">
    <w:nsid w:val="06F467AB"/>
    <w:multiLevelType w:val="multilevel"/>
    <w:tmpl w:val="BD9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F78D1"/>
    <w:multiLevelType w:val="multilevel"/>
    <w:tmpl w:val="798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03179"/>
    <w:multiLevelType w:val="multilevel"/>
    <w:tmpl w:val="54B87B94"/>
    <w:numStyleLink w:val="CompanyListBullet"/>
  </w:abstractNum>
  <w:abstractNum w:abstractNumId="4" w15:restartNumberingAfterBreak="0">
    <w:nsid w:val="08780259"/>
    <w:multiLevelType w:val="multilevel"/>
    <w:tmpl w:val="84C8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668A8"/>
    <w:multiLevelType w:val="multilevel"/>
    <w:tmpl w:val="A73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03FBF"/>
    <w:multiLevelType w:val="multilevel"/>
    <w:tmpl w:val="7BDA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11AB3"/>
    <w:multiLevelType w:val="multilevel"/>
    <w:tmpl w:val="002A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C2210"/>
    <w:multiLevelType w:val="multilevel"/>
    <w:tmpl w:val="DB9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71266"/>
    <w:multiLevelType w:val="multilevel"/>
    <w:tmpl w:val="0AC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87CDC"/>
    <w:multiLevelType w:val="multilevel"/>
    <w:tmpl w:val="9C2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B1D70"/>
    <w:multiLevelType w:val="multilevel"/>
    <w:tmpl w:val="EF4E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E2E0B"/>
    <w:multiLevelType w:val="multilevel"/>
    <w:tmpl w:val="2BB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4361D"/>
    <w:multiLevelType w:val="multilevel"/>
    <w:tmpl w:val="7EE8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C65F3"/>
    <w:multiLevelType w:val="multilevel"/>
    <w:tmpl w:val="E7B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B3937"/>
    <w:multiLevelType w:val="multilevel"/>
    <w:tmpl w:val="83A2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02A04"/>
    <w:multiLevelType w:val="multilevel"/>
    <w:tmpl w:val="8908A0D8"/>
    <w:numStyleLink w:val="CompanyList"/>
  </w:abstractNum>
  <w:abstractNum w:abstractNumId="17" w15:restartNumberingAfterBreak="0">
    <w:nsid w:val="3BD81B03"/>
    <w:multiLevelType w:val="multilevel"/>
    <w:tmpl w:val="FC2CA870"/>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3BF67CA8"/>
    <w:multiLevelType w:val="multilevel"/>
    <w:tmpl w:val="2E4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F5EDA"/>
    <w:multiLevelType w:val="multilevel"/>
    <w:tmpl w:val="434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02CE0"/>
    <w:multiLevelType w:val="multilevel"/>
    <w:tmpl w:val="A58EC2DA"/>
    <w:lvl w:ilvl="0">
      <w:start w:val="1"/>
      <w:numFmt w:val="decimal"/>
      <w:lvlRestart w:val="0"/>
      <w:lvlText w:val="%1"/>
      <w:lvlJc w:val="left"/>
      <w:pPr>
        <w:tabs>
          <w:tab w:val="num" w:pos="340"/>
        </w:tabs>
        <w:ind w:left="340" w:hanging="340"/>
      </w:pPr>
      <w:rPr>
        <w:rFonts w:asciiTheme="minorHAnsi" w:hAnsiTheme="minorHAnsi" w:hint="default"/>
        <w:b w:val="0"/>
        <w:i w:val="0"/>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1" w15:restartNumberingAfterBreak="0">
    <w:nsid w:val="48AE776F"/>
    <w:multiLevelType w:val="multilevel"/>
    <w:tmpl w:val="3FA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E1299"/>
    <w:multiLevelType w:val="multilevel"/>
    <w:tmpl w:val="54B87B94"/>
    <w:styleLink w:val="CompanyListBullet"/>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3" w15:restartNumberingAfterBreak="0">
    <w:nsid w:val="4C5D5237"/>
    <w:multiLevelType w:val="multilevel"/>
    <w:tmpl w:val="8CF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073F2"/>
    <w:multiLevelType w:val="multilevel"/>
    <w:tmpl w:val="8908A0D8"/>
    <w:numStyleLink w:val="CompanyList"/>
  </w:abstractNum>
  <w:abstractNum w:abstractNumId="25" w15:restartNumberingAfterBreak="0">
    <w:nsid w:val="538F5C2A"/>
    <w:multiLevelType w:val="multilevel"/>
    <w:tmpl w:val="F3DC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26CF7"/>
    <w:multiLevelType w:val="multilevel"/>
    <w:tmpl w:val="28D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A63EE"/>
    <w:multiLevelType w:val="multilevel"/>
    <w:tmpl w:val="8908A0D8"/>
    <w:styleLink w:val="CompanyList"/>
    <w:lvl w:ilvl="0">
      <w:start w:val="1"/>
      <w:numFmt w:val="decimal"/>
      <w:lvlRestart w:val="0"/>
      <w:lvlText w:val="%1"/>
      <w:lvlJc w:val="left"/>
      <w:pPr>
        <w:tabs>
          <w:tab w:val="num" w:pos="340"/>
        </w:tabs>
        <w:ind w:left="340" w:hanging="340"/>
      </w:pPr>
      <w:rPr>
        <w:rFonts w:hint="default"/>
        <w:b w:val="0"/>
        <w:i w:val="0"/>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8" w15:restartNumberingAfterBreak="0">
    <w:nsid w:val="5B842843"/>
    <w:multiLevelType w:val="multilevel"/>
    <w:tmpl w:val="7706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40D23"/>
    <w:multiLevelType w:val="multilevel"/>
    <w:tmpl w:val="5AC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33A53"/>
    <w:multiLevelType w:val="multilevel"/>
    <w:tmpl w:val="8E4A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76355"/>
    <w:multiLevelType w:val="multilevel"/>
    <w:tmpl w:val="EB5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12BE2"/>
    <w:multiLevelType w:val="hybridMultilevel"/>
    <w:tmpl w:val="8EE20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97873FC"/>
    <w:multiLevelType w:val="multilevel"/>
    <w:tmpl w:val="C7E2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30B58"/>
    <w:multiLevelType w:val="multilevel"/>
    <w:tmpl w:val="D8D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E0261"/>
    <w:multiLevelType w:val="multilevel"/>
    <w:tmpl w:val="C5B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C5735"/>
    <w:multiLevelType w:val="multilevel"/>
    <w:tmpl w:val="C5F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906675">
    <w:abstractNumId w:val="27"/>
  </w:num>
  <w:num w:numId="2" w16cid:durableId="1346906869">
    <w:abstractNumId w:val="22"/>
  </w:num>
  <w:num w:numId="3" w16cid:durableId="621694853">
    <w:abstractNumId w:val="17"/>
  </w:num>
  <w:num w:numId="4" w16cid:durableId="410276197">
    <w:abstractNumId w:val="0"/>
  </w:num>
  <w:num w:numId="5" w16cid:durableId="1855920887">
    <w:abstractNumId w:val="20"/>
  </w:num>
  <w:num w:numId="6" w16cid:durableId="1518542466">
    <w:abstractNumId w:val="24"/>
  </w:num>
  <w:num w:numId="7" w16cid:durableId="1625769400">
    <w:abstractNumId w:val="3"/>
  </w:num>
  <w:num w:numId="8" w16cid:durableId="1814252304">
    <w:abstractNumId w:val="16"/>
  </w:num>
  <w:num w:numId="9" w16cid:durableId="1554463229">
    <w:abstractNumId w:val="29"/>
  </w:num>
  <w:num w:numId="10" w16cid:durableId="861940025">
    <w:abstractNumId w:val="34"/>
  </w:num>
  <w:num w:numId="11" w16cid:durableId="323972850">
    <w:abstractNumId w:val="12"/>
  </w:num>
  <w:num w:numId="12" w16cid:durableId="856966171">
    <w:abstractNumId w:val="2"/>
  </w:num>
  <w:num w:numId="13" w16cid:durableId="265889232">
    <w:abstractNumId w:val="4"/>
  </w:num>
  <w:num w:numId="14" w16cid:durableId="1819883167">
    <w:abstractNumId w:val="23"/>
  </w:num>
  <w:num w:numId="15" w16cid:durableId="2023165880">
    <w:abstractNumId w:val="18"/>
  </w:num>
  <w:num w:numId="16" w16cid:durableId="233273311">
    <w:abstractNumId w:val="13"/>
  </w:num>
  <w:num w:numId="17" w16cid:durableId="1299065293">
    <w:abstractNumId w:val="1"/>
  </w:num>
  <w:num w:numId="18" w16cid:durableId="1599866492">
    <w:abstractNumId w:val="21"/>
  </w:num>
  <w:num w:numId="19" w16cid:durableId="1200626821">
    <w:abstractNumId w:val="35"/>
  </w:num>
  <w:num w:numId="20" w16cid:durableId="329911059">
    <w:abstractNumId w:val="25"/>
  </w:num>
  <w:num w:numId="21" w16cid:durableId="679703421">
    <w:abstractNumId w:val="7"/>
  </w:num>
  <w:num w:numId="22" w16cid:durableId="1684476480">
    <w:abstractNumId w:val="30"/>
  </w:num>
  <w:num w:numId="23" w16cid:durableId="611330108">
    <w:abstractNumId w:val="28"/>
  </w:num>
  <w:num w:numId="24" w16cid:durableId="2022777650">
    <w:abstractNumId w:val="19"/>
  </w:num>
  <w:num w:numId="25" w16cid:durableId="905721937">
    <w:abstractNumId w:val="6"/>
  </w:num>
  <w:num w:numId="26" w16cid:durableId="1760979543">
    <w:abstractNumId w:val="15"/>
  </w:num>
  <w:num w:numId="27" w16cid:durableId="522868854">
    <w:abstractNumId w:val="31"/>
  </w:num>
  <w:num w:numId="28" w16cid:durableId="1983119705">
    <w:abstractNumId w:val="33"/>
  </w:num>
  <w:num w:numId="29" w16cid:durableId="676033060">
    <w:abstractNumId w:val="26"/>
  </w:num>
  <w:num w:numId="30" w16cid:durableId="254291627">
    <w:abstractNumId w:val="8"/>
  </w:num>
  <w:num w:numId="31" w16cid:durableId="198932963">
    <w:abstractNumId w:val="11"/>
  </w:num>
  <w:num w:numId="32" w16cid:durableId="347367440">
    <w:abstractNumId w:val="14"/>
  </w:num>
  <w:num w:numId="33" w16cid:durableId="1858543601">
    <w:abstractNumId w:val="36"/>
  </w:num>
  <w:num w:numId="34" w16cid:durableId="182091704">
    <w:abstractNumId w:val="10"/>
  </w:num>
  <w:num w:numId="35" w16cid:durableId="873468849">
    <w:abstractNumId w:val="9"/>
  </w:num>
  <w:num w:numId="36" w16cid:durableId="1695231089">
    <w:abstractNumId w:val="5"/>
  </w:num>
  <w:num w:numId="37" w16cid:durableId="1942646576">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LogotypeName" w:val="Torekällberget"/>
  </w:docVars>
  <w:rsids>
    <w:rsidRoot w:val="00C34E26"/>
    <w:rsid w:val="0000082E"/>
    <w:rsid w:val="00000D68"/>
    <w:rsid w:val="00001B7C"/>
    <w:rsid w:val="00001DAA"/>
    <w:rsid w:val="00003234"/>
    <w:rsid w:val="000042F3"/>
    <w:rsid w:val="000074E3"/>
    <w:rsid w:val="00012057"/>
    <w:rsid w:val="00014500"/>
    <w:rsid w:val="00014BF3"/>
    <w:rsid w:val="000154DA"/>
    <w:rsid w:val="000164EA"/>
    <w:rsid w:val="000168CF"/>
    <w:rsid w:val="00020870"/>
    <w:rsid w:val="00021378"/>
    <w:rsid w:val="00022CEE"/>
    <w:rsid w:val="0002404A"/>
    <w:rsid w:val="00024457"/>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4ADB"/>
    <w:rsid w:val="000450D0"/>
    <w:rsid w:val="0004541D"/>
    <w:rsid w:val="00050431"/>
    <w:rsid w:val="0005141F"/>
    <w:rsid w:val="0005155F"/>
    <w:rsid w:val="00052224"/>
    <w:rsid w:val="00052BF3"/>
    <w:rsid w:val="00055633"/>
    <w:rsid w:val="00057C55"/>
    <w:rsid w:val="000606CA"/>
    <w:rsid w:val="00060D74"/>
    <w:rsid w:val="00061E6F"/>
    <w:rsid w:val="000642F2"/>
    <w:rsid w:val="00064B6E"/>
    <w:rsid w:val="00066654"/>
    <w:rsid w:val="0007138D"/>
    <w:rsid w:val="000738F0"/>
    <w:rsid w:val="00073CD2"/>
    <w:rsid w:val="00073CF2"/>
    <w:rsid w:val="00074B9A"/>
    <w:rsid w:val="000755D9"/>
    <w:rsid w:val="000778B9"/>
    <w:rsid w:val="000823EA"/>
    <w:rsid w:val="000836D7"/>
    <w:rsid w:val="0008515F"/>
    <w:rsid w:val="0009024A"/>
    <w:rsid w:val="000907A3"/>
    <w:rsid w:val="00090AC6"/>
    <w:rsid w:val="00091B8D"/>
    <w:rsid w:val="00094077"/>
    <w:rsid w:val="000959F2"/>
    <w:rsid w:val="000A06C6"/>
    <w:rsid w:val="000A1F6C"/>
    <w:rsid w:val="000A3073"/>
    <w:rsid w:val="000A5678"/>
    <w:rsid w:val="000A6429"/>
    <w:rsid w:val="000A7199"/>
    <w:rsid w:val="000B0235"/>
    <w:rsid w:val="000B0D5E"/>
    <w:rsid w:val="000B240E"/>
    <w:rsid w:val="000B3049"/>
    <w:rsid w:val="000B44E1"/>
    <w:rsid w:val="000C3C6A"/>
    <w:rsid w:val="000C686B"/>
    <w:rsid w:val="000C7FB1"/>
    <w:rsid w:val="000D19A7"/>
    <w:rsid w:val="000D2A63"/>
    <w:rsid w:val="000D3BDF"/>
    <w:rsid w:val="000D4078"/>
    <w:rsid w:val="000D4B7E"/>
    <w:rsid w:val="000D4F5F"/>
    <w:rsid w:val="000E02CB"/>
    <w:rsid w:val="000E0324"/>
    <w:rsid w:val="000E13E3"/>
    <w:rsid w:val="000E2176"/>
    <w:rsid w:val="000E37DD"/>
    <w:rsid w:val="000E4246"/>
    <w:rsid w:val="000E7725"/>
    <w:rsid w:val="000E7C50"/>
    <w:rsid w:val="000F0BBF"/>
    <w:rsid w:val="000F0E64"/>
    <w:rsid w:val="000F0F5C"/>
    <w:rsid w:val="000F294C"/>
    <w:rsid w:val="000F2DC6"/>
    <w:rsid w:val="000F3AD0"/>
    <w:rsid w:val="00100571"/>
    <w:rsid w:val="00100F7D"/>
    <w:rsid w:val="0010243F"/>
    <w:rsid w:val="00103617"/>
    <w:rsid w:val="00104C21"/>
    <w:rsid w:val="001071C9"/>
    <w:rsid w:val="00110A6D"/>
    <w:rsid w:val="00111C1C"/>
    <w:rsid w:val="00112105"/>
    <w:rsid w:val="00113739"/>
    <w:rsid w:val="0011381A"/>
    <w:rsid w:val="00115463"/>
    <w:rsid w:val="00116D4C"/>
    <w:rsid w:val="0012144F"/>
    <w:rsid w:val="00121666"/>
    <w:rsid w:val="00121869"/>
    <w:rsid w:val="00122A94"/>
    <w:rsid w:val="00122B6A"/>
    <w:rsid w:val="00122C4C"/>
    <w:rsid w:val="00124CA1"/>
    <w:rsid w:val="00126563"/>
    <w:rsid w:val="001301D3"/>
    <w:rsid w:val="00130E27"/>
    <w:rsid w:val="001324A4"/>
    <w:rsid w:val="00132D1E"/>
    <w:rsid w:val="00133859"/>
    <w:rsid w:val="00134BE6"/>
    <w:rsid w:val="0014136B"/>
    <w:rsid w:val="00142BB6"/>
    <w:rsid w:val="00142D11"/>
    <w:rsid w:val="001443D2"/>
    <w:rsid w:val="00144C21"/>
    <w:rsid w:val="00144ECF"/>
    <w:rsid w:val="0014568C"/>
    <w:rsid w:val="0014636A"/>
    <w:rsid w:val="00151EB0"/>
    <w:rsid w:val="00152058"/>
    <w:rsid w:val="0015247B"/>
    <w:rsid w:val="0015320B"/>
    <w:rsid w:val="00153613"/>
    <w:rsid w:val="0015550E"/>
    <w:rsid w:val="001558D7"/>
    <w:rsid w:val="00155D29"/>
    <w:rsid w:val="00156DE5"/>
    <w:rsid w:val="00157E93"/>
    <w:rsid w:val="001628E1"/>
    <w:rsid w:val="00165377"/>
    <w:rsid w:val="001701D6"/>
    <w:rsid w:val="00170D33"/>
    <w:rsid w:val="00171535"/>
    <w:rsid w:val="001728A6"/>
    <w:rsid w:val="00172B62"/>
    <w:rsid w:val="00172E9B"/>
    <w:rsid w:val="00172EFD"/>
    <w:rsid w:val="001771D3"/>
    <w:rsid w:val="00177E2A"/>
    <w:rsid w:val="00181DD1"/>
    <w:rsid w:val="0018346D"/>
    <w:rsid w:val="001849F1"/>
    <w:rsid w:val="001853A1"/>
    <w:rsid w:val="00190A87"/>
    <w:rsid w:val="00190AB4"/>
    <w:rsid w:val="001918BC"/>
    <w:rsid w:val="00194E3D"/>
    <w:rsid w:val="00194FCA"/>
    <w:rsid w:val="00196BFC"/>
    <w:rsid w:val="00197246"/>
    <w:rsid w:val="001A038B"/>
    <w:rsid w:val="001A120B"/>
    <w:rsid w:val="001A360B"/>
    <w:rsid w:val="001A42CF"/>
    <w:rsid w:val="001B061D"/>
    <w:rsid w:val="001B0C35"/>
    <w:rsid w:val="001B1753"/>
    <w:rsid w:val="001B1ED4"/>
    <w:rsid w:val="001B29E1"/>
    <w:rsid w:val="001B39E3"/>
    <w:rsid w:val="001B5EDD"/>
    <w:rsid w:val="001B76E1"/>
    <w:rsid w:val="001C0016"/>
    <w:rsid w:val="001C00C7"/>
    <w:rsid w:val="001C0159"/>
    <w:rsid w:val="001C2C9B"/>
    <w:rsid w:val="001C2DF1"/>
    <w:rsid w:val="001C344B"/>
    <w:rsid w:val="001C570E"/>
    <w:rsid w:val="001C7A3B"/>
    <w:rsid w:val="001D21AC"/>
    <w:rsid w:val="001D258F"/>
    <w:rsid w:val="001D47E3"/>
    <w:rsid w:val="001D59D1"/>
    <w:rsid w:val="001D6360"/>
    <w:rsid w:val="001D7367"/>
    <w:rsid w:val="001D766F"/>
    <w:rsid w:val="001E1E3B"/>
    <w:rsid w:val="001E237E"/>
    <w:rsid w:val="001E46EE"/>
    <w:rsid w:val="001E4C60"/>
    <w:rsid w:val="001E759B"/>
    <w:rsid w:val="001F2091"/>
    <w:rsid w:val="001F75AC"/>
    <w:rsid w:val="001F782E"/>
    <w:rsid w:val="00200545"/>
    <w:rsid w:val="002010EA"/>
    <w:rsid w:val="002037B7"/>
    <w:rsid w:val="00203800"/>
    <w:rsid w:val="00205B47"/>
    <w:rsid w:val="00205D93"/>
    <w:rsid w:val="002063A6"/>
    <w:rsid w:val="00206C05"/>
    <w:rsid w:val="00206C0C"/>
    <w:rsid w:val="0020730B"/>
    <w:rsid w:val="00210F7F"/>
    <w:rsid w:val="00211BF9"/>
    <w:rsid w:val="00213BBB"/>
    <w:rsid w:val="002142FC"/>
    <w:rsid w:val="0021499D"/>
    <w:rsid w:val="00214D98"/>
    <w:rsid w:val="00215016"/>
    <w:rsid w:val="00215872"/>
    <w:rsid w:val="00217D06"/>
    <w:rsid w:val="002209FC"/>
    <w:rsid w:val="00221ED8"/>
    <w:rsid w:val="00223EEC"/>
    <w:rsid w:val="002254E8"/>
    <w:rsid w:val="00226321"/>
    <w:rsid w:val="00226C98"/>
    <w:rsid w:val="00226EB6"/>
    <w:rsid w:val="00227652"/>
    <w:rsid w:val="002277C3"/>
    <w:rsid w:val="002304D7"/>
    <w:rsid w:val="00230543"/>
    <w:rsid w:val="0023060E"/>
    <w:rsid w:val="002316A0"/>
    <w:rsid w:val="00235DA9"/>
    <w:rsid w:val="0024064D"/>
    <w:rsid w:val="002406B0"/>
    <w:rsid w:val="00240ACC"/>
    <w:rsid w:val="0024194C"/>
    <w:rsid w:val="0024547F"/>
    <w:rsid w:val="00245F09"/>
    <w:rsid w:val="00247717"/>
    <w:rsid w:val="00250D13"/>
    <w:rsid w:val="00251931"/>
    <w:rsid w:val="002519DB"/>
    <w:rsid w:val="00253C99"/>
    <w:rsid w:val="00253E9E"/>
    <w:rsid w:val="00254434"/>
    <w:rsid w:val="00256CA5"/>
    <w:rsid w:val="00257F7F"/>
    <w:rsid w:val="00264DCD"/>
    <w:rsid w:val="0026505D"/>
    <w:rsid w:val="00265161"/>
    <w:rsid w:val="0026563D"/>
    <w:rsid w:val="002671A6"/>
    <w:rsid w:val="002730CA"/>
    <w:rsid w:val="00273DF3"/>
    <w:rsid w:val="00274D4F"/>
    <w:rsid w:val="002761C4"/>
    <w:rsid w:val="00276583"/>
    <w:rsid w:val="00276FD3"/>
    <w:rsid w:val="00283186"/>
    <w:rsid w:val="0028318E"/>
    <w:rsid w:val="00283611"/>
    <w:rsid w:val="00284A4B"/>
    <w:rsid w:val="00284C75"/>
    <w:rsid w:val="002861FA"/>
    <w:rsid w:val="002865BD"/>
    <w:rsid w:val="00290CF8"/>
    <w:rsid w:val="0029396A"/>
    <w:rsid w:val="00293B46"/>
    <w:rsid w:val="00294391"/>
    <w:rsid w:val="002947F1"/>
    <w:rsid w:val="00295A0D"/>
    <w:rsid w:val="002968AE"/>
    <w:rsid w:val="00297902"/>
    <w:rsid w:val="002A42CE"/>
    <w:rsid w:val="002A7242"/>
    <w:rsid w:val="002B06BD"/>
    <w:rsid w:val="002B1764"/>
    <w:rsid w:val="002B3496"/>
    <w:rsid w:val="002B5087"/>
    <w:rsid w:val="002B5E58"/>
    <w:rsid w:val="002B7024"/>
    <w:rsid w:val="002C3CDA"/>
    <w:rsid w:val="002C5069"/>
    <w:rsid w:val="002C5AF0"/>
    <w:rsid w:val="002C63DD"/>
    <w:rsid w:val="002C6592"/>
    <w:rsid w:val="002C6D77"/>
    <w:rsid w:val="002D1C69"/>
    <w:rsid w:val="002D2015"/>
    <w:rsid w:val="002D2183"/>
    <w:rsid w:val="002D232F"/>
    <w:rsid w:val="002D4055"/>
    <w:rsid w:val="002D47A4"/>
    <w:rsid w:val="002D4A14"/>
    <w:rsid w:val="002D6B1F"/>
    <w:rsid w:val="002E0AB0"/>
    <w:rsid w:val="002E3CFC"/>
    <w:rsid w:val="002E558B"/>
    <w:rsid w:val="002E7A0C"/>
    <w:rsid w:val="002F1A95"/>
    <w:rsid w:val="002F4F8D"/>
    <w:rsid w:val="002F6C62"/>
    <w:rsid w:val="0030104F"/>
    <w:rsid w:val="00301116"/>
    <w:rsid w:val="0030272D"/>
    <w:rsid w:val="00303354"/>
    <w:rsid w:val="0030562E"/>
    <w:rsid w:val="003059B8"/>
    <w:rsid w:val="00306B17"/>
    <w:rsid w:val="003124EA"/>
    <w:rsid w:val="0031302F"/>
    <w:rsid w:val="00313BE9"/>
    <w:rsid w:val="0031477F"/>
    <w:rsid w:val="003148AE"/>
    <w:rsid w:val="003148D7"/>
    <w:rsid w:val="00314DDA"/>
    <w:rsid w:val="00317F8A"/>
    <w:rsid w:val="00320D8E"/>
    <w:rsid w:val="00322F7B"/>
    <w:rsid w:val="00322F89"/>
    <w:rsid w:val="003247B3"/>
    <w:rsid w:val="0032670C"/>
    <w:rsid w:val="00326F3D"/>
    <w:rsid w:val="00327887"/>
    <w:rsid w:val="003305EB"/>
    <w:rsid w:val="00332A40"/>
    <w:rsid w:val="00335BAB"/>
    <w:rsid w:val="003374FB"/>
    <w:rsid w:val="00337622"/>
    <w:rsid w:val="00340F6B"/>
    <w:rsid w:val="00341AAD"/>
    <w:rsid w:val="0034257D"/>
    <w:rsid w:val="00343A35"/>
    <w:rsid w:val="00343D6C"/>
    <w:rsid w:val="00347DBF"/>
    <w:rsid w:val="00350303"/>
    <w:rsid w:val="003522B2"/>
    <w:rsid w:val="00353314"/>
    <w:rsid w:val="003540FF"/>
    <w:rsid w:val="0035470D"/>
    <w:rsid w:val="00355DE8"/>
    <w:rsid w:val="003563E7"/>
    <w:rsid w:val="00356665"/>
    <w:rsid w:val="00357940"/>
    <w:rsid w:val="003601CB"/>
    <w:rsid w:val="00361D09"/>
    <w:rsid w:val="00363BF9"/>
    <w:rsid w:val="003648D9"/>
    <w:rsid w:val="003661CA"/>
    <w:rsid w:val="003707B1"/>
    <w:rsid w:val="0037152A"/>
    <w:rsid w:val="00371808"/>
    <w:rsid w:val="00374C2B"/>
    <w:rsid w:val="003751A5"/>
    <w:rsid w:val="00375841"/>
    <w:rsid w:val="00376837"/>
    <w:rsid w:val="00376FF5"/>
    <w:rsid w:val="003771BD"/>
    <w:rsid w:val="00381734"/>
    <w:rsid w:val="003829DF"/>
    <w:rsid w:val="00382A91"/>
    <w:rsid w:val="00382EF9"/>
    <w:rsid w:val="003834D7"/>
    <w:rsid w:val="00386065"/>
    <w:rsid w:val="003879D4"/>
    <w:rsid w:val="00394FB2"/>
    <w:rsid w:val="0039514E"/>
    <w:rsid w:val="00395C52"/>
    <w:rsid w:val="00396206"/>
    <w:rsid w:val="00397CDB"/>
    <w:rsid w:val="003A0924"/>
    <w:rsid w:val="003A0DED"/>
    <w:rsid w:val="003A22F0"/>
    <w:rsid w:val="003A3BE7"/>
    <w:rsid w:val="003A4D77"/>
    <w:rsid w:val="003A511E"/>
    <w:rsid w:val="003A520D"/>
    <w:rsid w:val="003B07C6"/>
    <w:rsid w:val="003B2DCC"/>
    <w:rsid w:val="003B3791"/>
    <w:rsid w:val="003B4A04"/>
    <w:rsid w:val="003B6AC0"/>
    <w:rsid w:val="003C13A6"/>
    <w:rsid w:val="003C153E"/>
    <w:rsid w:val="003C1AAF"/>
    <w:rsid w:val="003C5461"/>
    <w:rsid w:val="003D0203"/>
    <w:rsid w:val="003D187B"/>
    <w:rsid w:val="003D1B79"/>
    <w:rsid w:val="003D3A96"/>
    <w:rsid w:val="003D4F90"/>
    <w:rsid w:val="003D5911"/>
    <w:rsid w:val="003D791D"/>
    <w:rsid w:val="003D7DAE"/>
    <w:rsid w:val="003E0FBE"/>
    <w:rsid w:val="003E285F"/>
    <w:rsid w:val="003E293A"/>
    <w:rsid w:val="003E2DB8"/>
    <w:rsid w:val="003E4D60"/>
    <w:rsid w:val="003E529B"/>
    <w:rsid w:val="003E72E5"/>
    <w:rsid w:val="003F02BF"/>
    <w:rsid w:val="003F2569"/>
    <w:rsid w:val="003F33F2"/>
    <w:rsid w:val="003F5761"/>
    <w:rsid w:val="003F6440"/>
    <w:rsid w:val="003F6E48"/>
    <w:rsid w:val="00400175"/>
    <w:rsid w:val="00402A1A"/>
    <w:rsid w:val="004072BD"/>
    <w:rsid w:val="004073B7"/>
    <w:rsid w:val="004107C3"/>
    <w:rsid w:val="00411166"/>
    <w:rsid w:val="00411542"/>
    <w:rsid w:val="00412377"/>
    <w:rsid w:val="00416160"/>
    <w:rsid w:val="004166EC"/>
    <w:rsid w:val="00416BEF"/>
    <w:rsid w:val="00420243"/>
    <w:rsid w:val="00420464"/>
    <w:rsid w:val="00420792"/>
    <w:rsid w:val="0042139E"/>
    <w:rsid w:val="00421B4F"/>
    <w:rsid w:val="00422226"/>
    <w:rsid w:val="00424E67"/>
    <w:rsid w:val="00424F45"/>
    <w:rsid w:val="0042712B"/>
    <w:rsid w:val="00427A51"/>
    <w:rsid w:val="00430816"/>
    <w:rsid w:val="00430F36"/>
    <w:rsid w:val="0043105B"/>
    <w:rsid w:val="00431070"/>
    <w:rsid w:val="00433E55"/>
    <w:rsid w:val="0043485E"/>
    <w:rsid w:val="00434A48"/>
    <w:rsid w:val="00434FC7"/>
    <w:rsid w:val="0043555A"/>
    <w:rsid w:val="0043560C"/>
    <w:rsid w:val="00435947"/>
    <w:rsid w:val="00436805"/>
    <w:rsid w:val="00437661"/>
    <w:rsid w:val="00445B14"/>
    <w:rsid w:val="00446A67"/>
    <w:rsid w:val="004470E1"/>
    <w:rsid w:val="00450404"/>
    <w:rsid w:val="00453F1C"/>
    <w:rsid w:val="004548D1"/>
    <w:rsid w:val="00456F37"/>
    <w:rsid w:val="00461F64"/>
    <w:rsid w:val="004637D8"/>
    <w:rsid w:val="00463D7D"/>
    <w:rsid w:val="00464299"/>
    <w:rsid w:val="0046496E"/>
    <w:rsid w:val="0046798B"/>
    <w:rsid w:val="004714BC"/>
    <w:rsid w:val="0047190E"/>
    <w:rsid w:val="00472640"/>
    <w:rsid w:val="0047541B"/>
    <w:rsid w:val="004765F9"/>
    <w:rsid w:val="00483439"/>
    <w:rsid w:val="0048514A"/>
    <w:rsid w:val="00485AF2"/>
    <w:rsid w:val="00485D36"/>
    <w:rsid w:val="0048644E"/>
    <w:rsid w:val="00487645"/>
    <w:rsid w:val="0049657D"/>
    <w:rsid w:val="004965D2"/>
    <w:rsid w:val="00496738"/>
    <w:rsid w:val="00497F0F"/>
    <w:rsid w:val="004A09E8"/>
    <w:rsid w:val="004A176C"/>
    <w:rsid w:val="004A584F"/>
    <w:rsid w:val="004A6004"/>
    <w:rsid w:val="004A6331"/>
    <w:rsid w:val="004A79C4"/>
    <w:rsid w:val="004B187F"/>
    <w:rsid w:val="004B256E"/>
    <w:rsid w:val="004B41CB"/>
    <w:rsid w:val="004B5FDE"/>
    <w:rsid w:val="004C06F3"/>
    <w:rsid w:val="004C1357"/>
    <w:rsid w:val="004C1AA0"/>
    <w:rsid w:val="004C1FAF"/>
    <w:rsid w:val="004C24F2"/>
    <w:rsid w:val="004C391D"/>
    <w:rsid w:val="004C4086"/>
    <w:rsid w:val="004C4B85"/>
    <w:rsid w:val="004C5E03"/>
    <w:rsid w:val="004C73DC"/>
    <w:rsid w:val="004C7D88"/>
    <w:rsid w:val="004D03E1"/>
    <w:rsid w:val="004D22E6"/>
    <w:rsid w:val="004D2A4A"/>
    <w:rsid w:val="004D41BF"/>
    <w:rsid w:val="004D462A"/>
    <w:rsid w:val="004D4ACF"/>
    <w:rsid w:val="004D4DBF"/>
    <w:rsid w:val="004D5336"/>
    <w:rsid w:val="004D648C"/>
    <w:rsid w:val="004D779A"/>
    <w:rsid w:val="004D78C0"/>
    <w:rsid w:val="004E15F8"/>
    <w:rsid w:val="004E2266"/>
    <w:rsid w:val="004E340C"/>
    <w:rsid w:val="004E3657"/>
    <w:rsid w:val="004E5000"/>
    <w:rsid w:val="004E5D7B"/>
    <w:rsid w:val="004F055E"/>
    <w:rsid w:val="004F09B5"/>
    <w:rsid w:val="004F1632"/>
    <w:rsid w:val="004F55E1"/>
    <w:rsid w:val="004F5894"/>
    <w:rsid w:val="004F7ED0"/>
    <w:rsid w:val="00500983"/>
    <w:rsid w:val="00500B95"/>
    <w:rsid w:val="0050134A"/>
    <w:rsid w:val="00504E22"/>
    <w:rsid w:val="005071C2"/>
    <w:rsid w:val="005111EE"/>
    <w:rsid w:val="005113CB"/>
    <w:rsid w:val="0051281B"/>
    <w:rsid w:val="0051549E"/>
    <w:rsid w:val="005158B7"/>
    <w:rsid w:val="00520E08"/>
    <w:rsid w:val="0052125A"/>
    <w:rsid w:val="0052209F"/>
    <w:rsid w:val="00522BAA"/>
    <w:rsid w:val="00522C7E"/>
    <w:rsid w:val="00523FF5"/>
    <w:rsid w:val="00524239"/>
    <w:rsid w:val="005255A7"/>
    <w:rsid w:val="00525E79"/>
    <w:rsid w:val="005268F8"/>
    <w:rsid w:val="00526C2F"/>
    <w:rsid w:val="00527D4F"/>
    <w:rsid w:val="005300CF"/>
    <w:rsid w:val="005316B9"/>
    <w:rsid w:val="005340BC"/>
    <w:rsid w:val="00534450"/>
    <w:rsid w:val="005355ED"/>
    <w:rsid w:val="005413AB"/>
    <w:rsid w:val="00541CA9"/>
    <w:rsid w:val="0054506A"/>
    <w:rsid w:val="00545D38"/>
    <w:rsid w:val="00545E25"/>
    <w:rsid w:val="00546416"/>
    <w:rsid w:val="00547DD1"/>
    <w:rsid w:val="0055438E"/>
    <w:rsid w:val="005567B7"/>
    <w:rsid w:val="00556DC7"/>
    <w:rsid w:val="00557B40"/>
    <w:rsid w:val="005606CF"/>
    <w:rsid w:val="005616CC"/>
    <w:rsid w:val="0056195E"/>
    <w:rsid w:val="00561D8A"/>
    <w:rsid w:val="0056435D"/>
    <w:rsid w:val="00564BCB"/>
    <w:rsid w:val="005653A9"/>
    <w:rsid w:val="00566D2C"/>
    <w:rsid w:val="00566E5B"/>
    <w:rsid w:val="00571AEE"/>
    <w:rsid w:val="00572ABB"/>
    <w:rsid w:val="00573F75"/>
    <w:rsid w:val="0057613D"/>
    <w:rsid w:val="00577720"/>
    <w:rsid w:val="00582825"/>
    <w:rsid w:val="00583169"/>
    <w:rsid w:val="0058518D"/>
    <w:rsid w:val="005872EF"/>
    <w:rsid w:val="00591354"/>
    <w:rsid w:val="0059213E"/>
    <w:rsid w:val="00592C8E"/>
    <w:rsid w:val="00593414"/>
    <w:rsid w:val="00594C61"/>
    <w:rsid w:val="005A0540"/>
    <w:rsid w:val="005A0915"/>
    <w:rsid w:val="005A1336"/>
    <w:rsid w:val="005A1FC2"/>
    <w:rsid w:val="005A2BCA"/>
    <w:rsid w:val="005A463B"/>
    <w:rsid w:val="005A5138"/>
    <w:rsid w:val="005A7DF0"/>
    <w:rsid w:val="005B0FA6"/>
    <w:rsid w:val="005B320A"/>
    <w:rsid w:val="005B43B6"/>
    <w:rsid w:val="005B4CA9"/>
    <w:rsid w:val="005B5D68"/>
    <w:rsid w:val="005B73D9"/>
    <w:rsid w:val="005C19FF"/>
    <w:rsid w:val="005C298F"/>
    <w:rsid w:val="005C403D"/>
    <w:rsid w:val="005C43CB"/>
    <w:rsid w:val="005C540D"/>
    <w:rsid w:val="005C5848"/>
    <w:rsid w:val="005C6366"/>
    <w:rsid w:val="005C6C3E"/>
    <w:rsid w:val="005D08A7"/>
    <w:rsid w:val="005D2124"/>
    <w:rsid w:val="005D5977"/>
    <w:rsid w:val="005D5C69"/>
    <w:rsid w:val="005D5DB8"/>
    <w:rsid w:val="005D7FE5"/>
    <w:rsid w:val="005E0360"/>
    <w:rsid w:val="005E03CA"/>
    <w:rsid w:val="005E276F"/>
    <w:rsid w:val="005E29A7"/>
    <w:rsid w:val="005E30B9"/>
    <w:rsid w:val="005E478E"/>
    <w:rsid w:val="005E6CEB"/>
    <w:rsid w:val="005E6D79"/>
    <w:rsid w:val="005E73F9"/>
    <w:rsid w:val="005F06DD"/>
    <w:rsid w:val="005F1018"/>
    <w:rsid w:val="005F11C2"/>
    <w:rsid w:val="005F1519"/>
    <w:rsid w:val="005F33BB"/>
    <w:rsid w:val="005F3F0C"/>
    <w:rsid w:val="005F6316"/>
    <w:rsid w:val="005F6A24"/>
    <w:rsid w:val="005F709E"/>
    <w:rsid w:val="005F7313"/>
    <w:rsid w:val="00600E95"/>
    <w:rsid w:val="0060541F"/>
    <w:rsid w:val="006107CA"/>
    <w:rsid w:val="00610889"/>
    <w:rsid w:val="00610AD7"/>
    <w:rsid w:val="00610C93"/>
    <w:rsid w:val="00614014"/>
    <w:rsid w:val="00614AE7"/>
    <w:rsid w:val="00615395"/>
    <w:rsid w:val="00615F2E"/>
    <w:rsid w:val="00617CFB"/>
    <w:rsid w:val="00617FEE"/>
    <w:rsid w:val="006216E5"/>
    <w:rsid w:val="0062172F"/>
    <w:rsid w:val="00621778"/>
    <w:rsid w:val="006228F8"/>
    <w:rsid w:val="00623E6D"/>
    <w:rsid w:val="00625184"/>
    <w:rsid w:val="00625A47"/>
    <w:rsid w:val="00626319"/>
    <w:rsid w:val="006307DB"/>
    <w:rsid w:val="00630872"/>
    <w:rsid w:val="00631AE9"/>
    <w:rsid w:val="00632326"/>
    <w:rsid w:val="00632F3D"/>
    <w:rsid w:val="006334D5"/>
    <w:rsid w:val="0063392D"/>
    <w:rsid w:val="006339E7"/>
    <w:rsid w:val="006343EB"/>
    <w:rsid w:val="006354FC"/>
    <w:rsid w:val="00635CA5"/>
    <w:rsid w:val="00635F8F"/>
    <w:rsid w:val="006369FE"/>
    <w:rsid w:val="00636B69"/>
    <w:rsid w:val="00636CE4"/>
    <w:rsid w:val="006400BB"/>
    <w:rsid w:val="00640563"/>
    <w:rsid w:val="006419C8"/>
    <w:rsid w:val="0064252F"/>
    <w:rsid w:val="00642601"/>
    <w:rsid w:val="00644FA7"/>
    <w:rsid w:val="0064510D"/>
    <w:rsid w:val="00645DC4"/>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74A1E"/>
    <w:rsid w:val="006800D4"/>
    <w:rsid w:val="0068047C"/>
    <w:rsid w:val="0068104F"/>
    <w:rsid w:val="00681395"/>
    <w:rsid w:val="00682BBD"/>
    <w:rsid w:val="00684186"/>
    <w:rsid w:val="0068575B"/>
    <w:rsid w:val="00690589"/>
    <w:rsid w:val="0069223A"/>
    <w:rsid w:val="00694CB2"/>
    <w:rsid w:val="00694D38"/>
    <w:rsid w:val="006956BD"/>
    <w:rsid w:val="006963C4"/>
    <w:rsid w:val="00697BA1"/>
    <w:rsid w:val="006A0D47"/>
    <w:rsid w:val="006A12A1"/>
    <w:rsid w:val="006A1BFB"/>
    <w:rsid w:val="006A287B"/>
    <w:rsid w:val="006A28FB"/>
    <w:rsid w:val="006A2B53"/>
    <w:rsid w:val="006A670F"/>
    <w:rsid w:val="006B4448"/>
    <w:rsid w:val="006B57B0"/>
    <w:rsid w:val="006B68CC"/>
    <w:rsid w:val="006B7D85"/>
    <w:rsid w:val="006B7F4B"/>
    <w:rsid w:val="006C0C29"/>
    <w:rsid w:val="006C105D"/>
    <w:rsid w:val="006C1E67"/>
    <w:rsid w:val="006C2846"/>
    <w:rsid w:val="006C286C"/>
    <w:rsid w:val="006C59FD"/>
    <w:rsid w:val="006C5D39"/>
    <w:rsid w:val="006D0118"/>
    <w:rsid w:val="006D0789"/>
    <w:rsid w:val="006D1966"/>
    <w:rsid w:val="006D1B9D"/>
    <w:rsid w:val="006D2DA7"/>
    <w:rsid w:val="006D3ED6"/>
    <w:rsid w:val="006D5021"/>
    <w:rsid w:val="006D53A1"/>
    <w:rsid w:val="006D5AA3"/>
    <w:rsid w:val="006E15FF"/>
    <w:rsid w:val="006E398A"/>
    <w:rsid w:val="006E58C3"/>
    <w:rsid w:val="006F16A8"/>
    <w:rsid w:val="006F26A2"/>
    <w:rsid w:val="006F2CEC"/>
    <w:rsid w:val="006F42E5"/>
    <w:rsid w:val="006F4687"/>
    <w:rsid w:val="006F4A99"/>
    <w:rsid w:val="006F4C66"/>
    <w:rsid w:val="006F76A9"/>
    <w:rsid w:val="006F793B"/>
    <w:rsid w:val="00703CDE"/>
    <w:rsid w:val="00703FAE"/>
    <w:rsid w:val="00705E5B"/>
    <w:rsid w:val="00707887"/>
    <w:rsid w:val="007118EF"/>
    <w:rsid w:val="00713672"/>
    <w:rsid w:val="00717D8E"/>
    <w:rsid w:val="007209D8"/>
    <w:rsid w:val="007219D6"/>
    <w:rsid w:val="00721F2A"/>
    <w:rsid w:val="007226CA"/>
    <w:rsid w:val="007245EB"/>
    <w:rsid w:val="007258DE"/>
    <w:rsid w:val="007268B5"/>
    <w:rsid w:val="0073195A"/>
    <w:rsid w:val="00732438"/>
    <w:rsid w:val="00736223"/>
    <w:rsid w:val="007473B8"/>
    <w:rsid w:val="0074776E"/>
    <w:rsid w:val="007507F8"/>
    <w:rsid w:val="0075714C"/>
    <w:rsid w:val="00762ADD"/>
    <w:rsid w:val="007638F0"/>
    <w:rsid w:val="00763944"/>
    <w:rsid w:val="00763EB0"/>
    <w:rsid w:val="00766908"/>
    <w:rsid w:val="00766EBE"/>
    <w:rsid w:val="00770FCC"/>
    <w:rsid w:val="00771152"/>
    <w:rsid w:val="00771C3F"/>
    <w:rsid w:val="00772A96"/>
    <w:rsid w:val="00774BA7"/>
    <w:rsid w:val="00775595"/>
    <w:rsid w:val="0077582D"/>
    <w:rsid w:val="00777E7D"/>
    <w:rsid w:val="00780AA3"/>
    <w:rsid w:val="00781A85"/>
    <w:rsid w:val="00782350"/>
    <w:rsid w:val="00782D65"/>
    <w:rsid w:val="007830E4"/>
    <w:rsid w:val="007840CA"/>
    <w:rsid w:val="00785E79"/>
    <w:rsid w:val="00790AA0"/>
    <w:rsid w:val="00791D69"/>
    <w:rsid w:val="00792503"/>
    <w:rsid w:val="007942A3"/>
    <w:rsid w:val="007962EE"/>
    <w:rsid w:val="00796B8A"/>
    <w:rsid w:val="00797243"/>
    <w:rsid w:val="007A01F5"/>
    <w:rsid w:val="007A06C7"/>
    <w:rsid w:val="007A43F7"/>
    <w:rsid w:val="007A441B"/>
    <w:rsid w:val="007A52D5"/>
    <w:rsid w:val="007A5AB1"/>
    <w:rsid w:val="007A6DEC"/>
    <w:rsid w:val="007B11BC"/>
    <w:rsid w:val="007B1C7E"/>
    <w:rsid w:val="007B2A42"/>
    <w:rsid w:val="007B5535"/>
    <w:rsid w:val="007C3550"/>
    <w:rsid w:val="007C3B3E"/>
    <w:rsid w:val="007C4A58"/>
    <w:rsid w:val="007C5498"/>
    <w:rsid w:val="007C7B3C"/>
    <w:rsid w:val="007D0C45"/>
    <w:rsid w:val="007D13E2"/>
    <w:rsid w:val="007D21A6"/>
    <w:rsid w:val="007D2519"/>
    <w:rsid w:val="007D383C"/>
    <w:rsid w:val="007D4352"/>
    <w:rsid w:val="007D519C"/>
    <w:rsid w:val="007D73F2"/>
    <w:rsid w:val="007E0C20"/>
    <w:rsid w:val="007E2074"/>
    <w:rsid w:val="007E3274"/>
    <w:rsid w:val="007E4F48"/>
    <w:rsid w:val="007E55AC"/>
    <w:rsid w:val="007E5706"/>
    <w:rsid w:val="007F39F2"/>
    <w:rsid w:val="007F415C"/>
    <w:rsid w:val="007F470A"/>
    <w:rsid w:val="007F5D01"/>
    <w:rsid w:val="007F7DAA"/>
    <w:rsid w:val="007F7F0A"/>
    <w:rsid w:val="008013D4"/>
    <w:rsid w:val="00805F40"/>
    <w:rsid w:val="00806135"/>
    <w:rsid w:val="00806254"/>
    <w:rsid w:val="0080650D"/>
    <w:rsid w:val="00807F40"/>
    <w:rsid w:val="00811318"/>
    <w:rsid w:val="00811CCC"/>
    <w:rsid w:val="008125CC"/>
    <w:rsid w:val="0081488B"/>
    <w:rsid w:val="00814D41"/>
    <w:rsid w:val="00817586"/>
    <w:rsid w:val="00817B7F"/>
    <w:rsid w:val="008201F0"/>
    <w:rsid w:val="00823437"/>
    <w:rsid w:val="0082540A"/>
    <w:rsid w:val="00826860"/>
    <w:rsid w:val="00827506"/>
    <w:rsid w:val="00830EB5"/>
    <w:rsid w:val="008349EC"/>
    <w:rsid w:val="008378BF"/>
    <w:rsid w:val="00837E25"/>
    <w:rsid w:val="00842395"/>
    <w:rsid w:val="00844D68"/>
    <w:rsid w:val="00845ED3"/>
    <w:rsid w:val="00851D35"/>
    <w:rsid w:val="00855721"/>
    <w:rsid w:val="00856C9C"/>
    <w:rsid w:val="00860339"/>
    <w:rsid w:val="0086050D"/>
    <w:rsid w:val="008636FF"/>
    <w:rsid w:val="00863853"/>
    <w:rsid w:val="00864C16"/>
    <w:rsid w:val="00864D4B"/>
    <w:rsid w:val="00870D5C"/>
    <w:rsid w:val="008711F1"/>
    <w:rsid w:val="008714D5"/>
    <w:rsid w:val="00871E2A"/>
    <w:rsid w:val="00873C40"/>
    <w:rsid w:val="008741E8"/>
    <w:rsid w:val="008750AF"/>
    <w:rsid w:val="008752D7"/>
    <w:rsid w:val="008756CC"/>
    <w:rsid w:val="00877067"/>
    <w:rsid w:val="00880BD0"/>
    <w:rsid w:val="00880C1E"/>
    <w:rsid w:val="00882B6D"/>
    <w:rsid w:val="0088399D"/>
    <w:rsid w:val="00883CFC"/>
    <w:rsid w:val="00884CBA"/>
    <w:rsid w:val="0088518D"/>
    <w:rsid w:val="008851BC"/>
    <w:rsid w:val="00885414"/>
    <w:rsid w:val="0088551F"/>
    <w:rsid w:val="008866DB"/>
    <w:rsid w:val="00887982"/>
    <w:rsid w:val="00887DF4"/>
    <w:rsid w:val="00890244"/>
    <w:rsid w:val="00890372"/>
    <w:rsid w:val="0089042F"/>
    <w:rsid w:val="00891619"/>
    <w:rsid w:val="00891EBC"/>
    <w:rsid w:val="00893B78"/>
    <w:rsid w:val="0089562D"/>
    <w:rsid w:val="00896A10"/>
    <w:rsid w:val="00896C29"/>
    <w:rsid w:val="00897B94"/>
    <w:rsid w:val="008A0CE9"/>
    <w:rsid w:val="008A180A"/>
    <w:rsid w:val="008A1D9D"/>
    <w:rsid w:val="008A356F"/>
    <w:rsid w:val="008A401B"/>
    <w:rsid w:val="008A4FDE"/>
    <w:rsid w:val="008A5874"/>
    <w:rsid w:val="008B4717"/>
    <w:rsid w:val="008B55C8"/>
    <w:rsid w:val="008B5650"/>
    <w:rsid w:val="008B5A18"/>
    <w:rsid w:val="008B5B3B"/>
    <w:rsid w:val="008B5C1A"/>
    <w:rsid w:val="008B69B4"/>
    <w:rsid w:val="008B7CC7"/>
    <w:rsid w:val="008C04F9"/>
    <w:rsid w:val="008C3CBE"/>
    <w:rsid w:val="008C471E"/>
    <w:rsid w:val="008C633A"/>
    <w:rsid w:val="008C7544"/>
    <w:rsid w:val="008D063B"/>
    <w:rsid w:val="008D15A4"/>
    <w:rsid w:val="008D1FEB"/>
    <w:rsid w:val="008D2547"/>
    <w:rsid w:val="008D2D32"/>
    <w:rsid w:val="008D357E"/>
    <w:rsid w:val="008D3EAC"/>
    <w:rsid w:val="008D559F"/>
    <w:rsid w:val="008D7D5D"/>
    <w:rsid w:val="008E23BC"/>
    <w:rsid w:val="008E379D"/>
    <w:rsid w:val="008E6C42"/>
    <w:rsid w:val="008E6CD4"/>
    <w:rsid w:val="008F0AD0"/>
    <w:rsid w:val="008F3926"/>
    <w:rsid w:val="008F4A25"/>
    <w:rsid w:val="008F6E23"/>
    <w:rsid w:val="00900176"/>
    <w:rsid w:val="009005EC"/>
    <w:rsid w:val="00900EF2"/>
    <w:rsid w:val="0090187B"/>
    <w:rsid w:val="00902C8D"/>
    <w:rsid w:val="009047CA"/>
    <w:rsid w:val="009047E5"/>
    <w:rsid w:val="00910380"/>
    <w:rsid w:val="009103EF"/>
    <w:rsid w:val="009116DF"/>
    <w:rsid w:val="00917859"/>
    <w:rsid w:val="00920E53"/>
    <w:rsid w:val="00921C0F"/>
    <w:rsid w:val="00923BE2"/>
    <w:rsid w:val="00923ED3"/>
    <w:rsid w:val="00925547"/>
    <w:rsid w:val="009267C6"/>
    <w:rsid w:val="009269E4"/>
    <w:rsid w:val="0092761E"/>
    <w:rsid w:val="00930BDC"/>
    <w:rsid w:val="00931972"/>
    <w:rsid w:val="00937096"/>
    <w:rsid w:val="00937ECA"/>
    <w:rsid w:val="009400F7"/>
    <w:rsid w:val="00940CBC"/>
    <w:rsid w:val="00942AE4"/>
    <w:rsid w:val="0094301C"/>
    <w:rsid w:val="009456CC"/>
    <w:rsid w:val="009471B2"/>
    <w:rsid w:val="00950DDD"/>
    <w:rsid w:val="00951B66"/>
    <w:rsid w:val="0095430C"/>
    <w:rsid w:val="00955307"/>
    <w:rsid w:val="0095641C"/>
    <w:rsid w:val="00956A38"/>
    <w:rsid w:val="0095762F"/>
    <w:rsid w:val="0096064C"/>
    <w:rsid w:val="00960D62"/>
    <w:rsid w:val="0096195E"/>
    <w:rsid w:val="00961B4A"/>
    <w:rsid w:val="00963BF4"/>
    <w:rsid w:val="009656AE"/>
    <w:rsid w:val="00966FDA"/>
    <w:rsid w:val="00967686"/>
    <w:rsid w:val="00967EF5"/>
    <w:rsid w:val="009711C3"/>
    <w:rsid w:val="0097214C"/>
    <w:rsid w:val="0097321F"/>
    <w:rsid w:val="00974A83"/>
    <w:rsid w:val="00975BFB"/>
    <w:rsid w:val="00975ECA"/>
    <w:rsid w:val="0097713F"/>
    <w:rsid w:val="00980E1B"/>
    <w:rsid w:val="00981493"/>
    <w:rsid w:val="00983554"/>
    <w:rsid w:val="00985F28"/>
    <w:rsid w:val="009861ED"/>
    <w:rsid w:val="0098621A"/>
    <w:rsid w:val="00987011"/>
    <w:rsid w:val="00987D22"/>
    <w:rsid w:val="00990938"/>
    <w:rsid w:val="00990F06"/>
    <w:rsid w:val="00991322"/>
    <w:rsid w:val="009920D3"/>
    <w:rsid w:val="009924A9"/>
    <w:rsid w:val="00993BD0"/>
    <w:rsid w:val="00994418"/>
    <w:rsid w:val="00995446"/>
    <w:rsid w:val="009A0449"/>
    <w:rsid w:val="009A211D"/>
    <w:rsid w:val="009A4D2B"/>
    <w:rsid w:val="009A59F4"/>
    <w:rsid w:val="009A615A"/>
    <w:rsid w:val="009B11B6"/>
    <w:rsid w:val="009B24DA"/>
    <w:rsid w:val="009B281A"/>
    <w:rsid w:val="009B5281"/>
    <w:rsid w:val="009B675A"/>
    <w:rsid w:val="009B7A4A"/>
    <w:rsid w:val="009C0779"/>
    <w:rsid w:val="009C1196"/>
    <w:rsid w:val="009C11B4"/>
    <w:rsid w:val="009C228A"/>
    <w:rsid w:val="009C2A94"/>
    <w:rsid w:val="009C3A4B"/>
    <w:rsid w:val="009C4C83"/>
    <w:rsid w:val="009C508B"/>
    <w:rsid w:val="009C5D38"/>
    <w:rsid w:val="009C638B"/>
    <w:rsid w:val="009D0765"/>
    <w:rsid w:val="009D15AD"/>
    <w:rsid w:val="009D2273"/>
    <w:rsid w:val="009D3691"/>
    <w:rsid w:val="009D3EA1"/>
    <w:rsid w:val="009D40C1"/>
    <w:rsid w:val="009D5EA2"/>
    <w:rsid w:val="009D7FEA"/>
    <w:rsid w:val="009E03ED"/>
    <w:rsid w:val="009E077E"/>
    <w:rsid w:val="009E079D"/>
    <w:rsid w:val="009E3549"/>
    <w:rsid w:val="009E3E80"/>
    <w:rsid w:val="009E3FA9"/>
    <w:rsid w:val="009E552C"/>
    <w:rsid w:val="009F052D"/>
    <w:rsid w:val="009F2E20"/>
    <w:rsid w:val="009F324A"/>
    <w:rsid w:val="009F35F0"/>
    <w:rsid w:val="009F3E95"/>
    <w:rsid w:val="009F4168"/>
    <w:rsid w:val="009F55B7"/>
    <w:rsid w:val="009F58DD"/>
    <w:rsid w:val="00A01592"/>
    <w:rsid w:val="00A01866"/>
    <w:rsid w:val="00A01CB2"/>
    <w:rsid w:val="00A01F6B"/>
    <w:rsid w:val="00A030D3"/>
    <w:rsid w:val="00A1191F"/>
    <w:rsid w:val="00A1225B"/>
    <w:rsid w:val="00A12B14"/>
    <w:rsid w:val="00A12B8A"/>
    <w:rsid w:val="00A1317A"/>
    <w:rsid w:val="00A137E9"/>
    <w:rsid w:val="00A14078"/>
    <w:rsid w:val="00A14A43"/>
    <w:rsid w:val="00A14D69"/>
    <w:rsid w:val="00A15DD9"/>
    <w:rsid w:val="00A17084"/>
    <w:rsid w:val="00A17A6D"/>
    <w:rsid w:val="00A2084C"/>
    <w:rsid w:val="00A20E36"/>
    <w:rsid w:val="00A2162C"/>
    <w:rsid w:val="00A221CA"/>
    <w:rsid w:val="00A237E1"/>
    <w:rsid w:val="00A248FE"/>
    <w:rsid w:val="00A27254"/>
    <w:rsid w:val="00A312E1"/>
    <w:rsid w:val="00A32DBC"/>
    <w:rsid w:val="00A32FF0"/>
    <w:rsid w:val="00A35CDC"/>
    <w:rsid w:val="00A3727E"/>
    <w:rsid w:val="00A4030F"/>
    <w:rsid w:val="00A413E6"/>
    <w:rsid w:val="00A41465"/>
    <w:rsid w:val="00A416D7"/>
    <w:rsid w:val="00A41ADB"/>
    <w:rsid w:val="00A4267C"/>
    <w:rsid w:val="00A435F1"/>
    <w:rsid w:val="00A44BFF"/>
    <w:rsid w:val="00A4576D"/>
    <w:rsid w:val="00A45E4C"/>
    <w:rsid w:val="00A46220"/>
    <w:rsid w:val="00A475BB"/>
    <w:rsid w:val="00A5008D"/>
    <w:rsid w:val="00A50513"/>
    <w:rsid w:val="00A50CE3"/>
    <w:rsid w:val="00A50E7A"/>
    <w:rsid w:val="00A51559"/>
    <w:rsid w:val="00A51B3F"/>
    <w:rsid w:val="00A52569"/>
    <w:rsid w:val="00A53E25"/>
    <w:rsid w:val="00A54EBF"/>
    <w:rsid w:val="00A55932"/>
    <w:rsid w:val="00A55B4E"/>
    <w:rsid w:val="00A609A1"/>
    <w:rsid w:val="00A60C21"/>
    <w:rsid w:val="00A61852"/>
    <w:rsid w:val="00A633C1"/>
    <w:rsid w:val="00A644F7"/>
    <w:rsid w:val="00A65B6E"/>
    <w:rsid w:val="00A67E46"/>
    <w:rsid w:val="00A71622"/>
    <w:rsid w:val="00A71664"/>
    <w:rsid w:val="00A73EB4"/>
    <w:rsid w:val="00A754EB"/>
    <w:rsid w:val="00A7563D"/>
    <w:rsid w:val="00A76FA1"/>
    <w:rsid w:val="00A80340"/>
    <w:rsid w:val="00A81875"/>
    <w:rsid w:val="00A87DDA"/>
    <w:rsid w:val="00A87E71"/>
    <w:rsid w:val="00A90842"/>
    <w:rsid w:val="00A90BEA"/>
    <w:rsid w:val="00A90C1B"/>
    <w:rsid w:val="00A9304C"/>
    <w:rsid w:val="00A93DB7"/>
    <w:rsid w:val="00A948E2"/>
    <w:rsid w:val="00A94C5E"/>
    <w:rsid w:val="00A95D9B"/>
    <w:rsid w:val="00A96022"/>
    <w:rsid w:val="00A962BD"/>
    <w:rsid w:val="00A9694E"/>
    <w:rsid w:val="00A96EAD"/>
    <w:rsid w:val="00AA1BFF"/>
    <w:rsid w:val="00AA1E4E"/>
    <w:rsid w:val="00AA2BBA"/>
    <w:rsid w:val="00AA2E60"/>
    <w:rsid w:val="00AA6857"/>
    <w:rsid w:val="00AB0CCA"/>
    <w:rsid w:val="00AB3716"/>
    <w:rsid w:val="00AB545A"/>
    <w:rsid w:val="00AB55B9"/>
    <w:rsid w:val="00AB6F8D"/>
    <w:rsid w:val="00AC2974"/>
    <w:rsid w:val="00AC50AA"/>
    <w:rsid w:val="00AD0632"/>
    <w:rsid w:val="00AD1D6A"/>
    <w:rsid w:val="00AD3BA0"/>
    <w:rsid w:val="00AD4D1D"/>
    <w:rsid w:val="00AD4FE3"/>
    <w:rsid w:val="00AE0535"/>
    <w:rsid w:val="00AE091C"/>
    <w:rsid w:val="00AE4A6A"/>
    <w:rsid w:val="00AE4EDC"/>
    <w:rsid w:val="00AE50B5"/>
    <w:rsid w:val="00AE6C0A"/>
    <w:rsid w:val="00AF0E55"/>
    <w:rsid w:val="00AF116E"/>
    <w:rsid w:val="00AF20CA"/>
    <w:rsid w:val="00AF2A43"/>
    <w:rsid w:val="00AF456C"/>
    <w:rsid w:val="00AF55F9"/>
    <w:rsid w:val="00AF5977"/>
    <w:rsid w:val="00AF5B2A"/>
    <w:rsid w:val="00AF6A28"/>
    <w:rsid w:val="00AF6A43"/>
    <w:rsid w:val="00AF6CB2"/>
    <w:rsid w:val="00AF7AA5"/>
    <w:rsid w:val="00B0049C"/>
    <w:rsid w:val="00B020B5"/>
    <w:rsid w:val="00B05054"/>
    <w:rsid w:val="00B052B9"/>
    <w:rsid w:val="00B0570A"/>
    <w:rsid w:val="00B072F5"/>
    <w:rsid w:val="00B07904"/>
    <w:rsid w:val="00B12F3C"/>
    <w:rsid w:val="00B1391C"/>
    <w:rsid w:val="00B143E6"/>
    <w:rsid w:val="00B16BE6"/>
    <w:rsid w:val="00B2047D"/>
    <w:rsid w:val="00B20A39"/>
    <w:rsid w:val="00B213FA"/>
    <w:rsid w:val="00B21ABD"/>
    <w:rsid w:val="00B23889"/>
    <w:rsid w:val="00B244FD"/>
    <w:rsid w:val="00B24A64"/>
    <w:rsid w:val="00B24C80"/>
    <w:rsid w:val="00B24DC6"/>
    <w:rsid w:val="00B262BF"/>
    <w:rsid w:val="00B26B2F"/>
    <w:rsid w:val="00B2733E"/>
    <w:rsid w:val="00B30127"/>
    <w:rsid w:val="00B30B69"/>
    <w:rsid w:val="00B31012"/>
    <w:rsid w:val="00B37104"/>
    <w:rsid w:val="00B3725C"/>
    <w:rsid w:val="00B37C67"/>
    <w:rsid w:val="00B37E0F"/>
    <w:rsid w:val="00B41FB1"/>
    <w:rsid w:val="00B42DB4"/>
    <w:rsid w:val="00B4338E"/>
    <w:rsid w:val="00B44CC3"/>
    <w:rsid w:val="00B45238"/>
    <w:rsid w:val="00B45B96"/>
    <w:rsid w:val="00B45F76"/>
    <w:rsid w:val="00B46251"/>
    <w:rsid w:val="00B47347"/>
    <w:rsid w:val="00B478C2"/>
    <w:rsid w:val="00B47A01"/>
    <w:rsid w:val="00B47FFC"/>
    <w:rsid w:val="00B509C9"/>
    <w:rsid w:val="00B5179E"/>
    <w:rsid w:val="00B51E17"/>
    <w:rsid w:val="00B52FA1"/>
    <w:rsid w:val="00B532DB"/>
    <w:rsid w:val="00B545C7"/>
    <w:rsid w:val="00B56AFE"/>
    <w:rsid w:val="00B57335"/>
    <w:rsid w:val="00B61396"/>
    <w:rsid w:val="00B622C5"/>
    <w:rsid w:val="00B6254A"/>
    <w:rsid w:val="00B638D3"/>
    <w:rsid w:val="00B65EF1"/>
    <w:rsid w:val="00B66E5B"/>
    <w:rsid w:val="00B67555"/>
    <w:rsid w:val="00B70BE0"/>
    <w:rsid w:val="00B7479F"/>
    <w:rsid w:val="00B74DD4"/>
    <w:rsid w:val="00B77595"/>
    <w:rsid w:val="00B77F87"/>
    <w:rsid w:val="00B819E7"/>
    <w:rsid w:val="00B8293E"/>
    <w:rsid w:val="00B83C18"/>
    <w:rsid w:val="00B83DC1"/>
    <w:rsid w:val="00B85B5F"/>
    <w:rsid w:val="00B85EE1"/>
    <w:rsid w:val="00B8682E"/>
    <w:rsid w:val="00B90763"/>
    <w:rsid w:val="00B90AD2"/>
    <w:rsid w:val="00B9151E"/>
    <w:rsid w:val="00B92795"/>
    <w:rsid w:val="00B928F3"/>
    <w:rsid w:val="00B92CAE"/>
    <w:rsid w:val="00B94375"/>
    <w:rsid w:val="00B95797"/>
    <w:rsid w:val="00B957D4"/>
    <w:rsid w:val="00B95C3B"/>
    <w:rsid w:val="00B967DA"/>
    <w:rsid w:val="00BA1523"/>
    <w:rsid w:val="00BA2F9A"/>
    <w:rsid w:val="00BA45AB"/>
    <w:rsid w:val="00BA51A4"/>
    <w:rsid w:val="00BA55F9"/>
    <w:rsid w:val="00BA6311"/>
    <w:rsid w:val="00BA718E"/>
    <w:rsid w:val="00BA724E"/>
    <w:rsid w:val="00BA7B62"/>
    <w:rsid w:val="00BB02CE"/>
    <w:rsid w:val="00BB04BB"/>
    <w:rsid w:val="00BB4D8E"/>
    <w:rsid w:val="00BB7636"/>
    <w:rsid w:val="00BB7DE2"/>
    <w:rsid w:val="00BC03A8"/>
    <w:rsid w:val="00BC1117"/>
    <w:rsid w:val="00BC20B6"/>
    <w:rsid w:val="00BC43DB"/>
    <w:rsid w:val="00BC5751"/>
    <w:rsid w:val="00BC5B1A"/>
    <w:rsid w:val="00BC64B9"/>
    <w:rsid w:val="00BD011A"/>
    <w:rsid w:val="00BD0339"/>
    <w:rsid w:val="00BD068E"/>
    <w:rsid w:val="00BD1164"/>
    <w:rsid w:val="00BD140D"/>
    <w:rsid w:val="00BD162D"/>
    <w:rsid w:val="00BD58F1"/>
    <w:rsid w:val="00BD5DE5"/>
    <w:rsid w:val="00BD63C2"/>
    <w:rsid w:val="00BD6B0D"/>
    <w:rsid w:val="00BD73E0"/>
    <w:rsid w:val="00BD7CFB"/>
    <w:rsid w:val="00BE2CBC"/>
    <w:rsid w:val="00BE48F3"/>
    <w:rsid w:val="00BE569B"/>
    <w:rsid w:val="00BE6B03"/>
    <w:rsid w:val="00BE6EF0"/>
    <w:rsid w:val="00BE730F"/>
    <w:rsid w:val="00BF04AC"/>
    <w:rsid w:val="00BF0E79"/>
    <w:rsid w:val="00BF25BB"/>
    <w:rsid w:val="00BF2DB9"/>
    <w:rsid w:val="00BF2E75"/>
    <w:rsid w:val="00BF3E94"/>
    <w:rsid w:val="00BF500C"/>
    <w:rsid w:val="00BF5352"/>
    <w:rsid w:val="00BF63C2"/>
    <w:rsid w:val="00BF69D1"/>
    <w:rsid w:val="00BF7A1B"/>
    <w:rsid w:val="00C0118E"/>
    <w:rsid w:val="00C0129A"/>
    <w:rsid w:val="00C01D0E"/>
    <w:rsid w:val="00C02564"/>
    <w:rsid w:val="00C025B7"/>
    <w:rsid w:val="00C02B7C"/>
    <w:rsid w:val="00C047D7"/>
    <w:rsid w:val="00C0487B"/>
    <w:rsid w:val="00C06185"/>
    <w:rsid w:val="00C0669F"/>
    <w:rsid w:val="00C13AD4"/>
    <w:rsid w:val="00C13DC7"/>
    <w:rsid w:val="00C15251"/>
    <w:rsid w:val="00C209BF"/>
    <w:rsid w:val="00C21DAC"/>
    <w:rsid w:val="00C2404C"/>
    <w:rsid w:val="00C25152"/>
    <w:rsid w:val="00C253EA"/>
    <w:rsid w:val="00C25416"/>
    <w:rsid w:val="00C26DB7"/>
    <w:rsid w:val="00C27CB5"/>
    <w:rsid w:val="00C32B0C"/>
    <w:rsid w:val="00C32ECE"/>
    <w:rsid w:val="00C33410"/>
    <w:rsid w:val="00C33478"/>
    <w:rsid w:val="00C34E26"/>
    <w:rsid w:val="00C356E5"/>
    <w:rsid w:val="00C36648"/>
    <w:rsid w:val="00C370A4"/>
    <w:rsid w:val="00C402DD"/>
    <w:rsid w:val="00C44A70"/>
    <w:rsid w:val="00C4550B"/>
    <w:rsid w:val="00C4679E"/>
    <w:rsid w:val="00C500AB"/>
    <w:rsid w:val="00C510C9"/>
    <w:rsid w:val="00C52A82"/>
    <w:rsid w:val="00C542B8"/>
    <w:rsid w:val="00C55BF9"/>
    <w:rsid w:val="00C56D86"/>
    <w:rsid w:val="00C57B63"/>
    <w:rsid w:val="00C609C3"/>
    <w:rsid w:val="00C61035"/>
    <w:rsid w:val="00C61543"/>
    <w:rsid w:val="00C65BB3"/>
    <w:rsid w:val="00C65FC8"/>
    <w:rsid w:val="00C67337"/>
    <w:rsid w:val="00C704F3"/>
    <w:rsid w:val="00C70702"/>
    <w:rsid w:val="00C71CD8"/>
    <w:rsid w:val="00C72BFB"/>
    <w:rsid w:val="00C73FD0"/>
    <w:rsid w:val="00C7419F"/>
    <w:rsid w:val="00C765D9"/>
    <w:rsid w:val="00C777DA"/>
    <w:rsid w:val="00C77AAE"/>
    <w:rsid w:val="00C77CF4"/>
    <w:rsid w:val="00C80142"/>
    <w:rsid w:val="00C80F0A"/>
    <w:rsid w:val="00C81B55"/>
    <w:rsid w:val="00C86078"/>
    <w:rsid w:val="00C869C2"/>
    <w:rsid w:val="00C876A2"/>
    <w:rsid w:val="00C878E4"/>
    <w:rsid w:val="00C91F25"/>
    <w:rsid w:val="00C9498C"/>
    <w:rsid w:val="00C94D18"/>
    <w:rsid w:val="00C97609"/>
    <w:rsid w:val="00C97F45"/>
    <w:rsid w:val="00CA4854"/>
    <w:rsid w:val="00CB2C76"/>
    <w:rsid w:val="00CB3D80"/>
    <w:rsid w:val="00CB5B00"/>
    <w:rsid w:val="00CB6478"/>
    <w:rsid w:val="00CB6A6A"/>
    <w:rsid w:val="00CC0CE4"/>
    <w:rsid w:val="00CC341D"/>
    <w:rsid w:val="00CC3C28"/>
    <w:rsid w:val="00CC520B"/>
    <w:rsid w:val="00CC5D84"/>
    <w:rsid w:val="00CC5F71"/>
    <w:rsid w:val="00CC5F7A"/>
    <w:rsid w:val="00CD0C33"/>
    <w:rsid w:val="00CD0F77"/>
    <w:rsid w:val="00CD21CB"/>
    <w:rsid w:val="00CD2306"/>
    <w:rsid w:val="00CD2DAB"/>
    <w:rsid w:val="00CD3BAD"/>
    <w:rsid w:val="00CD400B"/>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3A91"/>
    <w:rsid w:val="00CF4665"/>
    <w:rsid w:val="00CF4C8B"/>
    <w:rsid w:val="00CF61DB"/>
    <w:rsid w:val="00CF7C1A"/>
    <w:rsid w:val="00D0239F"/>
    <w:rsid w:val="00D03705"/>
    <w:rsid w:val="00D07345"/>
    <w:rsid w:val="00D0792C"/>
    <w:rsid w:val="00D10CAE"/>
    <w:rsid w:val="00D1199A"/>
    <w:rsid w:val="00D15442"/>
    <w:rsid w:val="00D16EFA"/>
    <w:rsid w:val="00D17EBD"/>
    <w:rsid w:val="00D2140C"/>
    <w:rsid w:val="00D21C39"/>
    <w:rsid w:val="00D22D49"/>
    <w:rsid w:val="00D24E22"/>
    <w:rsid w:val="00D2607C"/>
    <w:rsid w:val="00D26CA6"/>
    <w:rsid w:val="00D30141"/>
    <w:rsid w:val="00D32C4D"/>
    <w:rsid w:val="00D35829"/>
    <w:rsid w:val="00D3588A"/>
    <w:rsid w:val="00D36BF0"/>
    <w:rsid w:val="00D36CE8"/>
    <w:rsid w:val="00D37290"/>
    <w:rsid w:val="00D406F4"/>
    <w:rsid w:val="00D422F0"/>
    <w:rsid w:val="00D4320C"/>
    <w:rsid w:val="00D43340"/>
    <w:rsid w:val="00D4376F"/>
    <w:rsid w:val="00D43B89"/>
    <w:rsid w:val="00D448C1"/>
    <w:rsid w:val="00D45D9F"/>
    <w:rsid w:val="00D46931"/>
    <w:rsid w:val="00D567E5"/>
    <w:rsid w:val="00D5703C"/>
    <w:rsid w:val="00D61331"/>
    <w:rsid w:val="00D61EAC"/>
    <w:rsid w:val="00D65B33"/>
    <w:rsid w:val="00D66A67"/>
    <w:rsid w:val="00D67534"/>
    <w:rsid w:val="00D6779E"/>
    <w:rsid w:val="00D67F4A"/>
    <w:rsid w:val="00D70723"/>
    <w:rsid w:val="00D70995"/>
    <w:rsid w:val="00D7125C"/>
    <w:rsid w:val="00D7281A"/>
    <w:rsid w:val="00D7345B"/>
    <w:rsid w:val="00D745D8"/>
    <w:rsid w:val="00D74A61"/>
    <w:rsid w:val="00D7610E"/>
    <w:rsid w:val="00D80DB3"/>
    <w:rsid w:val="00D81F43"/>
    <w:rsid w:val="00D83910"/>
    <w:rsid w:val="00D85AC8"/>
    <w:rsid w:val="00D85B5C"/>
    <w:rsid w:val="00D87A53"/>
    <w:rsid w:val="00D9055F"/>
    <w:rsid w:val="00D92613"/>
    <w:rsid w:val="00D934CF"/>
    <w:rsid w:val="00D94013"/>
    <w:rsid w:val="00D94FF2"/>
    <w:rsid w:val="00D961D5"/>
    <w:rsid w:val="00DA001A"/>
    <w:rsid w:val="00DA503C"/>
    <w:rsid w:val="00DA5D56"/>
    <w:rsid w:val="00DB0F69"/>
    <w:rsid w:val="00DB27B5"/>
    <w:rsid w:val="00DB2FD0"/>
    <w:rsid w:val="00DB40B3"/>
    <w:rsid w:val="00DB468D"/>
    <w:rsid w:val="00DB5E84"/>
    <w:rsid w:val="00DB6AE8"/>
    <w:rsid w:val="00DC13A4"/>
    <w:rsid w:val="00DC1F00"/>
    <w:rsid w:val="00DC38D9"/>
    <w:rsid w:val="00DC3B89"/>
    <w:rsid w:val="00DC465B"/>
    <w:rsid w:val="00DC6153"/>
    <w:rsid w:val="00DC6ABA"/>
    <w:rsid w:val="00DD05C7"/>
    <w:rsid w:val="00DD29B8"/>
    <w:rsid w:val="00DD526C"/>
    <w:rsid w:val="00DD7370"/>
    <w:rsid w:val="00DE3921"/>
    <w:rsid w:val="00DE3F88"/>
    <w:rsid w:val="00DE4D49"/>
    <w:rsid w:val="00DE4F0C"/>
    <w:rsid w:val="00DE546A"/>
    <w:rsid w:val="00DE5FE9"/>
    <w:rsid w:val="00DE64D9"/>
    <w:rsid w:val="00DE750D"/>
    <w:rsid w:val="00DF116F"/>
    <w:rsid w:val="00DF229A"/>
    <w:rsid w:val="00DF2DC6"/>
    <w:rsid w:val="00DF3EAA"/>
    <w:rsid w:val="00DF4057"/>
    <w:rsid w:val="00DF4410"/>
    <w:rsid w:val="00DF664F"/>
    <w:rsid w:val="00DF700D"/>
    <w:rsid w:val="00DF793A"/>
    <w:rsid w:val="00E01ABB"/>
    <w:rsid w:val="00E026E6"/>
    <w:rsid w:val="00E028DC"/>
    <w:rsid w:val="00E04012"/>
    <w:rsid w:val="00E04A81"/>
    <w:rsid w:val="00E05165"/>
    <w:rsid w:val="00E0568C"/>
    <w:rsid w:val="00E05D0C"/>
    <w:rsid w:val="00E06A0E"/>
    <w:rsid w:val="00E06EF4"/>
    <w:rsid w:val="00E07E94"/>
    <w:rsid w:val="00E12DF3"/>
    <w:rsid w:val="00E141B4"/>
    <w:rsid w:val="00E15298"/>
    <w:rsid w:val="00E15FEE"/>
    <w:rsid w:val="00E16A08"/>
    <w:rsid w:val="00E2036B"/>
    <w:rsid w:val="00E21F27"/>
    <w:rsid w:val="00E22C45"/>
    <w:rsid w:val="00E236CA"/>
    <w:rsid w:val="00E2399E"/>
    <w:rsid w:val="00E23AFC"/>
    <w:rsid w:val="00E25226"/>
    <w:rsid w:val="00E254CC"/>
    <w:rsid w:val="00E259DF"/>
    <w:rsid w:val="00E25E67"/>
    <w:rsid w:val="00E25FE1"/>
    <w:rsid w:val="00E2616D"/>
    <w:rsid w:val="00E262CE"/>
    <w:rsid w:val="00E30F18"/>
    <w:rsid w:val="00E3140A"/>
    <w:rsid w:val="00E318CD"/>
    <w:rsid w:val="00E31B0B"/>
    <w:rsid w:val="00E31D6F"/>
    <w:rsid w:val="00E31D92"/>
    <w:rsid w:val="00E35C37"/>
    <w:rsid w:val="00E37554"/>
    <w:rsid w:val="00E37683"/>
    <w:rsid w:val="00E41D03"/>
    <w:rsid w:val="00E4439D"/>
    <w:rsid w:val="00E45215"/>
    <w:rsid w:val="00E4552D"/>
    <w:rsid w:val="00E4732C"/>
    <w:rsid w:val="00E47A36"/>
    <w:rsid w:val="00E47D04"/>
    <w:rsid w:val="00E51005"/>
    <w:rsid w:val="00E51650"/>
    <w:rsid w:val="00E530B8"/>
    <w:rsid w:val="00E53226"/>
    <w:rsid w:val="00E5338D"/>
    <w:rsid w:val="00E53428"/>
    <w:rsid w:val="00E55C06"/>
    <w:rsid w:val="00E56087"/>
    <w:rsid w:val="00E63755"/>
    <w:rsid w:val="00E64034"/>
    <w:rsid w:val="00E669A2"/>
    <w:rsid w:val="00E66D1F"/>
    <w:rsid w:val="00E67E80"/>
    <w:rsid w:val="00E70276"/>
    <w:rsid w:val="00E711DC"/>
    <w:rsid w:val="00E71341"/>
    <w:rsid w:val="00E74050"/>
    <w:rsid w:val="00E74260"/>
    <w:rsid w:val="00E759B2"/>
    <w:rsid w:val="00E75EF9"/>
    <w:rsid w:val="00E769F8"/>
    <w:rsid w:val="00E77F26"/>
    <w:rsid w:val="00E828C0"/>
    <w:rsid w:val="00E833AF"/>
    <w:rsid w:val="00E84F43"/>
    <w:rsid w:val="00E87B44"/>
    <w:rsid w:val="00E9062C"/>
    <w:rsid w:val="00E90808"/>
    <w:rsid w:val="00E91653"/>
    <w:rsid w:val="00E91E30"/>
    <w:rsid w:val="00E92B46"/>
    <w:rsid w:val="00E93043"/>
    <w:rsid w:val="00E945EE"/>
    <w:rsid w:val="00E94F8C"/>
    <w:rsid w:val="00E9596A"/>
    <w:rsid w:val="00EA2380"/>
    <w:rsid w:val="00EA2EB4"/>
    <w:rsid w:val="00EA3619"/>
    <w:rsid w:val="00EA3BF9"/>
    <w:rsid w:val="00EA593C"/>
    <w:rsid w:val="00EA5A9C"/>
    <w:rsid w:val="00EB18C9"/>
    <w:rsid w:val="00EB1938"/>
    <w:rsid w:val="00EB1F6B"/>
    <w:rsid w:val="00EB204C"/>
    <w:rsid w:val="00EB397D"/>
    <w:rsid w:val="00EB4FE0"/>
    <w:rsid w:val="00EB7560"/>
    <w:rsid w:val="00EB7FE5"/>
    <w:rsid w:val="00EC015F"/>
    <w:rsid w:val="00EC056B"/>
    <w:rsid w:val="00EC3633"/>
    <w:rsid w:val="00EC3E1E"/>
    <w:rsid w:val="00EC6B9D"/>
    <w:rsid w:val="00EC73A5"/>
    <w:rsid w:val="00ED1719"/>
    <w:rsid w:val="00ED1F93"/>
    <w:rsid w:val="00ED2BEA"/>
    <w:rsid w:val="00ED3D84"/>
    <w:rsid w:val="00ED6D5F"/>
    <w:rsid w:val="00EE0FB1"/>
    <w:rsid w:val="00EE4D19"/>
    <w:rsid w:val="00EE5E8B"/>
    <w:rsid w:val="00EF34F2"/>
    <w:rsid w:val="00EF35DC"/>
    <w:rsid w:val="00EF398B"/>
    <w:rsid w:val="00EF3D24"/>
    <w:rsid w:val="00EF3D5E"/>
    <w:rsid w:val="00EF4C5C"/>
    <w:rsid w:val="00EF6245"/>
    <w:rsid w:val="00EF6706"/>
    <w:rsid w:val="00EF6B42"/>
    <w:rsid w:val="00F01AFA"/>
    <w:rsid w:val="00F02AA8"/>
    <w:rsid w:val="00F05B6F"/>
    <w:rsid w:val="00F0718B"/>
    <w:rsid w:val="00F1065B"/>
    <w:rsid w:val="00F10C25"/>
    <w:rsid w:val="00F1207D"/>
    <w:rsid w:val="00F12585"/>
    <w:rsid w:val="00F12D30"/>
    <w:rsid w:val="00F13400"/>
    <w:rsid w:val="00F1359F"/>
    <w:rsid w:val="00F13626"/>
    <w:rsid w:val="00F16EE8"/>
    <w:rsid w:val="00F16EFC"/>
    <w:rsid w:val="00F16F66"/>
    <w:rsid w:val="00F20B67"/>
    <w:rsid w:val="00F218CE"/>
    <w:rsid w:val="00F221CF"/>
    <w:rsid w:val="00F22E97"/>
    <w:rsid w:val="00F23404"/>
    <w:rsid w:val="00F2462B"/>
    <w:rsid w:val="00F25090"/>
    <w:rsid w:val="00F26A69"/>
    <w:rsid w:val="00F272D0"/>
    <w:rsid w:val="00F273C1"/>
    <w:rsid w:val="00F30129"/>
    <w:rsid w:val="00F3042F"/>
    <w:rsid w:val="00F30F4C"/>
    <w:rsid w:val="00F31BC4"/>
    <w:rsid w:val="00F31C70"/>
    <w:rsid w:val="00F33D3C"/>
    <w:rsid w:val="00F35EF0"/>
    <w:rsid w:val="00F3619A"/>
    <w:rsid w:val="00F36CA7"/>
    <w:rsid w:val="00F404B4"/>
    <w:rsid w:val="00F40660"/>
    <w:rsid w:val="00F410C7"/>
    <w:rsid w:val="00F41A3D"/>
    <w:rsid w:val="00F4248D"/>
    <w:rsid w:val="00F42588"/>
    <w:rsid w:val="00F4271B"/>
    <w:rsid w:val="00F42827"/>
    <w:rsid w:val="00F42C40"/>
    <w:rsid w:val="00F462A2"/>
    <w:rsid w:val="00F4745A"/>
    <w:rsid w:val="00F5346F"/>
    <w:rsid w:val="00F54640"/>
    <w:rsid w:val="00F54C6A"/>
    <w:rsid w:val="00F55023"/>
    <w:rsid w:val="00F55277"/>
    <w:rsid w:val="00F5579C"/>
    <w:rsid w:val="00F62011"/>
    <w:rsid w:val="00F62FC4"/>
    <w:rsid w:val="00F632D0"/>
    <w:rsid w:val="00F646B4"/>
    <w:rsid w:val="00F65269"/>
    <w:rsid w:val="00F652AD"/>
    <w:rsid w:val="00F66007"/>
    <w:rsid w:val="00F679AF"/>
    <w:rsid w:val="00F724A6"/>
    <w:rsid w:val="00F7608B"/>
    <w:rsid w:val="00F76D0D"/>
    <w:rsid w:val="00F77AE8"/>
    <w:rsid w:val="00F8145F"/>
    <w:rsid w:val="00F8160D"/>
    <w:rsid w:val="00F81B85"/>
    <w:rsid w:val="00F838FC"/>
    <w:rsid w:val="00F84E48"/>
    <w:rsid w:val="00F86868"/>
    <w:rsid w:val="00F86D35"/>
    <w:rsid w:val="00F9056F"/>
    <w:rsid w:val="00F933E4"/>
    <w:rsid w:val="00F94541"/>
    <w:rsid w:val="00F94565"/>
    <w:rsid w:val="00F96CAD"/>
    <w:rsid w:val="00F97115"/>
    <w:rsid w:val="00F97204"/>
    <w:rsid w:val="00F97923"/>
    <w:rsid w:val="00FA0D40"/>
    <w:rsid w:val="00FA13BF"/>
    <w:rsid w:val="00FA1DE1"/>
    <w:rsid w:val="00FA26BF"/>
    <w:rsid w:val="00FA2925"/>
    <w:rsid w:val="00FA2A04"/>
    <w:rsid w:val="00FA2D4C"/>
    <w:rsid w:val="00FA7F79"/>
    <w:rsid w:val="00FB1F53"/>
    <w:rsid w:val="00FB2536"/>
    <w:rsid w:val="00FB394E"/>
    <w:rsid w:val="00FB3DF5"/>
    <w:rsid w:val="00FB49A5"/>
    <w:rsid w:val="00FB49F5"/>
    <w:rsid w:val="00FB50CE"/>
    <w:rsid w:val="00FB7F21"/>
    <w:rsid w:val="00FC02E6"/>
    <w:rsid w:val="00FC040C"/>
    <w:rsid w:val="00FC14DB"/>
    <w:rsid w:val="00FC2E18"/>
    <w:rsid w:val="00FC2FA7"/>
    <w:rsid w:val="00FC322E"/>
    <w:rsid w:val="00FC4A2D"/>
    <w:rsid w:val="00FC53B5"/>
    <w:rsid w:val="00FD2E85"/>
    <w:rsid w:val="00FD3960"/>
    <w:rsid w:val="00FD3F07"/>
    <w:rsid w:val="00FD4CB2"/>
    <w:rsid w:val="00FD4F5F"/>
    <w:rsid w:val="00FD60A5"/>
    <w:rsid w:val="00FD60C8"/>
    <w:rsid w:val="00FD7B2B"/>
    <w:rsid w:val="00FE347E"/>
    <w:rsid w:val="00FE390B"/>
    <w:rsid w:val="00FE4994"/>
    <w:rsid w:val="00FE4ADD"/>
    <w:rsid w:val="00FE4E15"/>
    <w:rsid w:val="00FE5505"/>
    <w:rsid w:val="00FE656E"/>
    <w:rsid w:val="00FE6618"/>
    <w:rsid w:val="00FE6A7E"/>
    <w:rsid w:val="00FE75A9"/>
    <w:rsid w:val="00FF34E7"/>
    <w:rsid w:val="00FF3D00"/>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8DFBD"/>
  <w15:docId w15:val="{A9318E6A-FAF1-46D8-8D90-11A2D2DD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120" w:line="264"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E26"/>
    <w:pPr>
      <w:spacing w:after="160" w:line="278" w:lineRule="auto"/>
    </w:pPr>
    <w:rPr>
      <w:rFonts w:eastAsiaTheme="minorHAnsi" w:cstheme="minorBidi"/>
      <w:kern w:val="2"/>
      <w:sz w:val="24"/>
      <w:szCs w:val="24"/>
      <w:lang w:val="sv-SE"/>
      <w14:ligatures w14:val="standardContextual"/>
    </w:rPr>
  </w:style>
  <w:style w:type="paragraph" w:styleId="Rubrik1">
    <w:name w:val="heading 1"/>
    <w:basedOn w:val="Normal"/>
    <w:next w:val="Normal"/>
    <w:link w:val="Rubrik1Char"/>
    <w:uiPriority w:val="2"/>
    <w:qFormat/>
    <w:rsid w:val="0037152A"/>
    <w:pPr>
      <w:keepNext/>
      <w:spacing w:before="360" w:line="520" w:lineRule="atLeast"/>
      <w:outlineLvl w:val="0"/>
    </w:pPr>
    <w:rPr>
      <w:rFonts w:asciiTheme="majorHAnsi" w:eastAsiaTheme="majorEastAsia" w:hAnsiTheme="majorHAnsi" w:cs="Arial"/>
      <w:bCs/>
      <w:sz w:val="44"/>
      <w:szCs w:val="28"/>
    </w:rPr>
  </w:style>
  <w:style w:type="paragraph" w:styleId="Rubrik2">
    <w:name w:val="heading 2"/>
    <w:basedOn w:val="Normal"/>
    <w:next w:val="Normal"/>
    <w:link w:val="Rubrik2Char"/>
    <w:uiPriority w:val="2"/>
    <w:qFormat/>
    <w:rsid w:val="0037152A"/>
    <w:pPr>
      <w:keepNext/>
      <w:spacing w:before="240" w:line="440" w:lineRule="atLeast"/>
      <w:outlineLvl w:val="1"/>
    </w:pPr>
    <w:rPr>
      <w:rFonts w:eastAsiaTheme="majorEastAsia" w:cs="Arial"/>
      <w:bCs/>
      <w:sz w:val="36"/>
      <w:szCs w:val="26"/>
      <w:lang w:eastAsia="sv-SE"/>
    </w:rPr>
  </w:style>
  <w:style w:type="paragraph" w:styleId="Rubrik3">
    <w:name w:val="heading 3"/>
    <w:basedOn w:val="Normal"/>
    <w:next w:val="Normal"/>
    <w:link w:val="Rubrik3Char"/>
    <w:uiPriority w:val="2"/>
    <w:qFormat/>
    <w:rsid w:val="00C26DB7"/>
    <w:pPr>
      <w:keepNext/>
      <w:spacing w:before="220" w:after="40" w:line="240" w:lineRule="auto"/>
      <w:outlineLvl w:val="2"/>
    </w:pPr>
    <w:rPr>
      <w:rFonts w:asciiTheme="majorHAnsi" w:eastAsiaTheme="majorEastAsia" w:hAnsiTheme="majorHAnsi" w:cs="Arial"/>
      <w:bCs/>
      <w:sz w:val="26"/>
      <w:lang w:eastAsia="sv-SE"/>
    </w:rPr>
  </w:style>
  <w:style w:type="paragraph" w:styleId="Rubrik4">
    <w:name w:val="heading 4"/>
    <w:basedOn w:val="Normal"/>
    <w:next w:val="Normal"/>
    <w:link w:val="Rubrik4Char"/>
    <w:uiPriority w:val="2"/>
    <w:semiHidden/>
    <w:qFormat/>
    <w:rsid w:val="0037152A"/>
    <w:pPr>
      <w:keepNext/>
      <w:spacing w:before="200"/>
      <w:outlineLvl w:val="3"/>
    </w:pPr>
    <w:rPr>
      <w:rFonts w:cs="Arial"/>
      <w:bCs/>
      <w:i/>
      <w:iCs/>
      <w:lang w:eastAsia="sv-SE"/>
    </w:rPr>
  </w:style>
  <w:style w:type="paragraph" w:styleId="Rubrik5">
    <w:name w:val="heading 5"/>
    <w:basedOn w:val="Normal"/>
    <w:next w:val="Normal"/>
    <w:link w:val="Rubrik5Char"/>
    <w:semiHidden/>
    <w:rsid w:val="00F94565"/>
    <w:pPr>
      <w:keepNext/>
      <w:spacing w:before="200"/>
      <w:outlineLvl w:val="4"/>
    </w:pPr>
    <w:rPr>
      <w:sz w:val="23"/>
      <w:lang w:eastAsia="sv-SE"/>
    </w:rPr>
  </w:style>
  <w:style w:type="paragraph" w:styleId="Rubrik6">
    <w:name w:val="heading 6"/>
    <w:basedOn w:val="Normal"/>
    <w:next w:val="Normal"/>
    <w:link w:val="Rubrik6Char"/>
    <w:semiHidden/>
    <w:rsid w:val="00F94565"/>
    <w:pPr>
      <w:keepNext/>
      <w:numPr>
        <w:ilvl w:val="5"/>
        <w:numId w:val="3"/>
      </w:numPr>
      <w:spacing w:before="200"/>
      <w:outlineLvl w:val="5"/>
    </w:pPr>
    <w:rPr>
      <w:iCs/>
      <w:sz w:val="23"/>
      <w:lang w:eastAsia="sv-SE"/>
    </w:rPr>
  </w:style>
  <w:style w:type="paragraph" w:styleId="Rubrik7">
    <w:name w:val="heading 7"/>
    <w:basedOn w:val="Normal"/>
    <w:next w:val="Normal"/>
    <w:link w:val="Rubrik7Char"/>
    <w:semiHidden/>
    <w:qFormat/>
    <w:rsid w:val="00F94565"/>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F94565"/>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F94565"/>
    <w:pPr>
      <w:keepNext/>
      <w:keepLines/>
      <w:numPr>
        <w:ilvl w:val="8"/>
        <w:numId w:val="3"/>
      </w:numPr>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37152A"/>
    <w:rPr>
      <w:rFonts w:asciiTheme="majorHAnsi" w:eastAsiaTheme="majorEastAsia" w:hAnsiTheme="majorHAnsi" w:cs="Arial"/>
      <w:bCs/>
      <w:sz w:val="44"/>
      <w:szCs w:val="28"/>
      <w:lang w:val="sv-SE"/>
    </w:rPr>
  </w:style>
  <w:style w:type="character" w:customStyle="1" w:styleId="Rubrik2Char">
    <w:name w:val="Rubrik 2 Char"/>
    <w:link w:val="Rubrik2"/>
    <w:uiPriority w:val="2"/>
    <w:rsid w:val="0037152A"/>
    <w:rPr>
      <w:rFonts w:eastAsiaTheme="majorEastAsia" w:cs="Arial"/>
      <w:bCs/>
      <w:sz w:val="36"/>
      <w:szCs w:val="26"/>
      <w:lang w:val="sv-SE" w:eastAsia="sv-SE"/>
    </w:rPr>
  </w:style>
  <w:style w:type="character" w:customStyle="1" w:styleId="Rubrik3Char">
    <w:name w:val="Rubrik 3 Char"/>
    <w:link w:val="Rubrik3"/>
    <w:uiPriority w:val="2"/>
    <w:rsid w:val="00C26DB7"/>
    <w:rPr>
      <w:rFonts w:asciiTheme="majorHAnsi" w:eastAsiaTheme="majorEastAsia" w:hAnsiTheme="majorHAnsi" w:cs="Arial"/>
      <w:bCs/>
      <w:sz w:val="26"/>
      <w:lang w:val="sv-SE" w:eastAsia="sv-SE"/>
    </w:rPr>
  </w:style>
  <w:style w:type="character" w:customStyle="1" w:styleId="Rubrik4Char">
    <w:name w:val="Rubrik 4 Char"/>
    <w:link w:val="Rubrik4"/>
    <w:uiPriority w:val="2"/>
    <w:semiHidden/>
    <w:rsid w:val="0037152A"/>
    <w:rPr>
      <w:rFonts w:cs="Arial"/>
      <w:bCs/>
      <w:i/>
      <w:iCs/>
      <w:lang w:val="sv-SE" w:eastAsia="sv-SE"/>
    </w:rPr>
  </w:style>
  <w:style w:type="character" w:customStyle="1" w:styleId="Rubrik5Char">
    <w:name w:val="Rubrik 5 Char"/>
    <w:link w:val="Rubrik5"/>
    <w:semiHidden/>
    <w:rsid w:val="00F94565"/>
    <w:rPr>
      <w:sz w:val="23"/>
      <w:lang w:val="sv-SE" w:eastAsia="sv-SE"/>
    </w:rPr>
  </w:style>
  <w:style w:type="character" w:customStyle="1" w:styleId="Rubrik6Char">
    <w:name w:val="Rubrik 6 Char"/>
    <w:link w:val="Rubrik6"/>
    <w:semiHidden/>
    <w:rsid w:val="00F94565"/>
    <w:rPr>
      <w:iCs/>
      <w:sz w:val="23"/>
      <w:lang w:val="sv-SE" w:eastAsia="sv-SE"/>
    </w:rPr>
  </w:style>
  <w:style w:type="numbering" w:customStyle="1" w:styleId="CompanyList">
    <w:name w:val="Company_List"/>
    <w:basedOn w:val="Ingenlista"/>
    <w:rsid w:val="00F94565"/>
    <w:pPr>
      <w:numPr>
        <w:numId w:val="1"/>
      </w:numPr>
    </w:pPr>
  </w:style>
  <w:style w:type="numbering" w:customStyle="1" w:styleId="CompanyListBullet">
    <w:name w:val="Company_ListBullet"/>
    <w:basedOn w:val="Ingenlista"/>
    <w:rsid w:val="00F94565"/>
    <w:pPr>
      <w:numPr>
        <w:numId w:val="2"/>
      </w:numPr>
    </w:pPr>
  </w:style>
  <w:style w:type="paragraph" w:styleId="Sidhuvud">
    <w:name w:val="header"/>
    <w:basedOn w:val="Normal"/>
    <w:link w:val="SidhuvudChar"/>
    <w:uiPriority w:val="2"/>
    <w:rsid w:val="00A35CDC"/>
    <w:pPr>
      <w:tabs>
        <w:tab w:val="center" w:pos="4536"/>
        <w:tab w:val="right" w:pos="9072"/>
      </w:tabs>
      <w:spacing w:line="240" w:lineRule="auto"/>
    </w:pPr>
    <w:rPr>
      <w:rFonts w:cs="Arial"/>
      <w:sz w:val="18"/>
      <w:lang w:eastAsia="sv-SE"/>
    </w:rPr>
  </w:style>
  <w:style w:type="character" w:customStyle="1" w:styleId="SidhuvudChar">
    <w:name w:val="Sidhuvud Char"/>
    <w:link w:val="Sidhuvud"/>
    <w:uiPriority w:val="2"/>
    <w:rsid w:val="00A35CDC"/>
    <w:rPr>
      <w:rFonts w:cs="Arial"/>
      <w:sz w:val="18"/>
      <w:lang w:val="sv-SE" w:eastAsia="sv-SE"/>
    </w:rPr>
  </w:style>
  <w:style w:type="paragraph" w:styleId="Sidfot">
    <w:name w:val="footer"/>
    <w:basedOn w:val="Normal"/>
    <w:link w:val="SidfotChar"/>
    <w:uiPriority w:val="2"/>
    <w:rsid w:val="00C26DB7"/>
    <w:pPr>
      <w:tabs>
        <w:tab w:val="center" w:pos="4536"/>
        <w:tab w:val="right" w:pos="9072"/>
      </w:tabs>
      <w:spacing w:after="0" w:line="240" w:lineRule="auto"/>
    </w:pPr>
    <w:rPr>
      <w:rFonts w:cs="Arial"/>
      <w:sz w:val="16"/>
      <w:lang w:eastAsia="sv-SE"/>
    </w:rPr>
  </w:style>
  <w:style w:type="character" w:customStyle="1" w:styleId="SidfotChar">
    <w:name w:val="Sidfot Char"/>
    <w:link w:val="Sidfot"/>
    <w:uiPriority w:val="2"/>
    <w:rsid w:val="00C26DB7"/>
    <w:rPr>
      <w:rFonts w:cs="Arial"/>
      <w:sz w:val="16"/>
      <w:lang w:val="sv-SE" w:eastAsia="sv-SE"/>
    </w:rPr>
  </w:style>
  <w:style w:type="paragraph" w:styleId="Innehll1">
    <w:name w:val="toc 1"/>
    <w:basedOn w:val="Normal"/>
    <w:next w:val="Normal"/>
    <w:autoRedefine/>
    <w:uiPriority w:val="39"/>
    <w:semiHidden/>
    <w:rsid w:val="00F94565"/>
    <w:pPr>
      <w:tabs>
        <w:tab w:val="right" w:leader="dot" w:pos="7986"/>
      </w:tabs>
      <w:spacing w:before="120"/>
    </w:pPr>
    <w:rPr>
      <w:rFonts w:ascii="Arial" w:hAnsi="Arial" w:cs="Arial"/>
      <w:noProof/>
    </w:rPr>
  </w:style>
  <w:style w:type="paragraph" w:styleId="Innehll2">
    <w:name w:val="toc 2"/>
    <w:basedOn w:val="Normal"/>
    <w:next w:val="Normal"/>
    <w:autoRedefine/>
    <w:uiPriority w:val="39"/>
    <w:semiHidden/>
    <w:rsid w:val="00F94565"/>
    <w:pPr>
      <w:ind w:left="221"/>
    </w:pPr>
    <w:rPr>
      <w:rFonts w:ascii="Arial" w:hAnsi="Arial" w:cs="Arial"/>
    </w:rPr>
  </w:style>
  <w:style w:type="paragraph" w:styleId="Innehll3">
    <w:name w:val="toc 3"/>
    <w:basedOn w:val="Normal"/>
    <w:next w:val="Normal"/>
    <w:autoRedefine/>
    <w:uiPriority w:val="39"/>
    <w:semiHidden/>
    <w:rsid w:val="00F94565"/>
    <w:pPr>
      <w:ind w:left="442"/>
    </w:pPr>
    <w:rPr>
      <w:rFonts w:ascii="Arial" w:hAnsi="Arial" w:cs="Arial"/>
    </w:rPr>
  </w:style>
  <w:style w:type="paragraph" w:styleId="Innehll4">
    <w:name w:val="toc 4"/>
    <w:basedOn w:val="Normal"/>
    <w:next w:val="Normal"/>
    <w:autoRedefine/>
    <w:semiHidden/>
    <w:rsid w:val="00F94565"/>
    <w:pPr>
      <w:spacing w:line="260" w:lineRule="atLeast"/>
      <w:ind w:left="660"/>
    </w:pPr>
    <w:rPr>
      <w:rFonts w:ascii="Arial" w:hAnsi="Arial" w:cs="Arial"/>
    </w:rPr>
  </w:style>
  <w:style w:type="paragraph" w:styleId="Liststycke">
    <w:name w:val="List Paragraph"/>
    <w:basedOn w:val="Normal"/>
    <w:uiPriority w:val="34"/>
    <w:rsid w:val="00F94565"/>
    <w:pPr>
      <w:ind w:left="720"/>
      <w:contextualSpacing/>
    </w:pPr>
  </w:style>
  <w:style w:type="paragraph" w:customStyle="1" w:styleId="Profile">
    <w:name w:val="Profile"/>
    <w:basedOn w:val="Normal"/>
    <w:semiHidden/>
    <w:rsid w:val="00F94565"/>
  </w:style>
  <w:style w:type="character" w:customStyle="1" w:styleId="Rubrik7Char">
    <w:name w:val="Rubrik 7 Char"/>
    <w:basedOn w:val="Standardstycketeckensnitt"/>
    <w:link w:val="Rubrik7"/>
    <w:semiHidden/>
    <w:rsid w:val="00F94565"/>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semiHidden/>
    <w:rsid w:val="00F94565"/>
    <w:rPr>
      <w:rFonts w:asciiTheme="majorHAnsi" w:eastAsiaTheme="majorEastAsia" w:hAnsiTheme="majorHAnsi" w:cstheme="majorBidi"/>
      <w:color w:val="404040" w:themeColor="text1" w:themeTint="BF"/>
      <w:lang w:val="sv-SE"/>
    </w:rPr>
  </w:style>
  <w:style w:type="table" w:styleId="Tabellrutnt">
    <w:name w:val="Table Grid"/>
    <w:basedOn w:val="Normaltabell"/>
    <w:rsid w:val="00F945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dhuvudfrstasida">
    <w:name w:val="Sidhuvud förstasida"/>
    <w:basedOn w:val="Sidhuvud"/>
    <w:semiHidden/>
    <w:rsid w:val="00F94565"/>
  </w:style>
  <w:style w:type="paragraph" w:customStyle="1" w:styleId="Dokumentinfohuvud">
    <w:name w:val="Dokumentinfo huvud"/>
    <w:basedOn w:val="Normal"/>
    <w:semiHidden/>
    <w:rsid w:val="00F94565"/>
    <w:pPr>
      <w:spacing w:line="190" w:lineRule="atLeast"/>
      <w:ind w:left="-765"/>
    </w:pPr>
    <w:rPr>
      <w:rFonts w:ascii="Verdana" w:hAnsi="Verdana"/>
      <w:sz w:val="12"/>
    </w:rPr>
  </w:style>
  <w:style w:type="character" w:customStyle="1" w:styleId="Rubrik9Char">
    <w:name w:val="Rubrik 9 Char"/>
    <w:basedOn w:val="Standardstycketeckensnitt"/>
    <w:link w:val="Rubrik9"/>
    <w:semiHidden/>
    <w:rsid w:val="00F94565"/>
    <w:rPr>
      <w:rFonts w:asciiTheme="majorHAnsi" w:eastAsiaTheme="majorEastAsia" w:hAnsiTheme="majorHAnsi" w:cstheme="majorBidi"/>
      <w:i/>
      <w:iCs/>
      <w:color w:val="272727" w:themeColor="text1" w:themeTint="D8"/>
      <w:sz w:val="21"/>
      <w:szCs w:val="21"/>
    </w:rPr>
  </w:style>
  <w:style w:type="table" w:customStyle="1" w:styleId="NorrtljeEnergi-Standard">
    <w:name w:val="Norrtälje Energi - Standard"/>
    <w:basedOn w:val="Normaltabell"/>
    <w:uiPriority w:val="99"/>
    <w:rsid w:val="00D7125C"/>
    <w:pPr>
      <w:spacing w:after="40" w:line="240" w:lineRule="auto"/>
    </w:pPr>
    <w:tblPr>
      <w:tblStyleRowBandSize w:val="1"/>
      <w:tblStyleColBandSize w:val="1"/>
    </w:tblPr>
    <w:tblStylePr w:type="firstRow">
      <w:pPr>
        <w:wordWrap/>
        <w:spacing w:beforeLines="40" w:before="40" w:beforeAutospacing="0" w:afterLines="40" w:after="40" w:afterAutospacing="0"/>
      </w:pPr>
      <w:rPr>
        <w:sz w:val="22"/>
      </w:rPr>
      <w:tblPr/>
      <w:tcPr>
        <w:shd w:val="clear" w:color="auto" w:fill="F2A900" w:themeFill="accent1"/>
      </w:tcPr>
    </w:tblStylePr>
    <w:tblStylePr w:type="band1Vert">
      <w:pPr>
        <w:wordWrap/>
      </w:pPr>
    </w:tblStylePr>
    <w:tblStylePr w:type="band2Vert">
      <w:pPr>
        <w:wordWrap/>
      </w:pPr>
    </w:tblStylePr>
    <w:tblStylePr w:type="band1Horz">
      <w:pPr>
        <w:wordWrap/>
        <w:spacing w:beforeLines="40" w:before="40" w:beforeAutospacing="0" w:afterLines="40" w:after="40" w:afterAutospacing="0"/>
      </w:pPr>
    </w:tblStylePr>
    <w:tblStylePr w:type="band2Horz">
      <w:pPr>
        <w:wordWrap/>
        <w:spacing w:beforeLines="40" w:before="40" w:beforeAutospacing="0" w:afterLines="40" w:after="40" w:afterAutospacing="0"/>
      </w:pPr>
      <w:tblPr/>
      <w:tcPr>
        <w:shd w:val="clear" w:color="auto" w:fill="FFCD00" w:themeFill="accent3"/>
      </w:tcPr>
    </w:tblStylePr>
  </w:style>
  <w:style w:type="character" w:styleId="Hyperlnk">
    <w:name w:val="Hyperlink"/>
    <w:basedOn w:val="Standardstycketeckensnitt"/>
    <w:uiPriority w:val="99"/>
    <w:rsid w:val="00F94565"/>
    <w:rPr>
      <w:color w:val="000000" w:themeColor="hyperlink"/>
      <w:u w:val="single"/>
    </w:rPr>
  </w:style>
  <w:style w:type="paragraph" w:styleId="Innehllsfrteckningsrubrik">
    <w:name w:val="TOC Heading"/>
    <w:basedOn w:val="Rubrik1"/>
    <w:next w:val="Normal"/>
    <w:uiPriority w:val="39"/>
    <w:semiHidden/>
    <w:qFormat/>
    <w:rsid w:val="00F94565"/>
  </w:style>
  <w:style w:type="paragraph" w:customStyle="1" w:styleId="Normalutanavstnd">
    <w:name w:val="Normal utan avstånd"/>
    <w:basedOn w:val="Normal"/>
    <w:semiHidden/>
    <w:rsid w:val="00F94565"/>
  </w:style>
  <w:style w:type="paragraph" w:styleId="Ballongtext">
    <w:name w:val="Balloon Text"/>
    <w:basedOn w:val="Normal"/>
    <w:link w:val="BallongtextChar"/>
    <w:semiHidden/>
    <w:unhideWhenUsed/>
    <w:rsid w:val="004F09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F09B5"/>
    <w:rPr>
      <w:rFonts w:ascii="Tahoma" w:hAnsi="Tahoma" w:cs="Tahoma"/>
      <w:sz w:val="16"/>
      <w:szCs w:val="16"/>
    </w:rPr>
  </w:style>
  <w:style w:type="character" w:styleId="Olstomnmnande">
    <w:name w:val="Unresolved Mention"/>
    <w:basedOn w:val="Standardstycketeckensnitt"/>
    <w:uiPriority w:val="99"/>
    <w:semiHidden/>
    <w:unhideWhenUsed/>
    <w:rsid w:val="00B5179E"/>
    <w:rPr>
      <w:color w:val="605E5C"/>
      <w:shd w:val="clear" w:color="auto" w:fill="E1DFDD"/>
    </w:rPr>
  </w:style>
  <w:style w:type="character" w:styleId="Kommentarsreferens">
    <w:name w:val="annotation reference"/>
    <w:basedOn w:val="Standardstycketeckensnitt"/>
    <w:semiHidden/>
    <w:unhideWhenUsed/>
    <w:rsid w:val="00B5179E"/>
    <w:rPr>
      <w:sz w:val="16"/>
      <w:szCs w:val="16"/>
    </w:rPr>
  </w:style>
  <w:style w:type="paragraph" w:styleId="Kommentarer">
    <w:name w:val="annotation text"/>
    <w:basedOn w:val="Normal"/>
    <w:link w:val="KommentarerChar"/>
    <w:unhideWhenUsed/>
    <w:rsid w:val="00B5179E"/>
    <w:pPr>
      <w:spacing w:line="240" w:lineRule="auto"/>
    </w:pPr>
    <w:rPr>
      <w:sz w:val="20"/>
      <w:szCs w:val="20"/>
    </w:rPr>
  </w:style>
  <w:style w:type="character" w:customStyle="1" w:styleId="KommentarerChar">
    <w:name w:val="Kommentarer Char"/>
    <w:basedOn w:val="Standardstycketeckensnitt"/>
    <w:link w:val="Kommentarer"/>
    <w:rsid w:val="00B5179E"/>
    <w:rPr>
      <w:rFonts w:eastAsiaTheme="minorHAnsi" w:cstheme="minorBidi"/>
      <w:kern w:val="2"/>
      <w:sz w:val="20"/>
      <w:szCs w:val="20"/>
      <w:lang w:val="sv-SE"/>
      <w14:ligatures w14:val="standardContextual"/>
    </w:rPr>
  </w:style>
  <w:style w:type="paragraph" w:styleId="Kommentarsmne">
    <w:name w:val="annotation subject"/>
    <w:basedOn w:val="Kommentarer"/>
    <w:next w:val="Kommentarer"/>
    <w:link w:val="KommentarsmneChar"/>
    <w:semiHidden/>
    <w:unhideWhenUsed/>
    <w:rsid w:val="00B5179E"/>
    <w:rPr>
      <w:b/>
      <w:bCs/>
    </w:rPr>
  </w:style>
  <w:style w:type="character" w:customStyle="1" w:styleId="KommentarsmneChar">
    <w:name w:val="Kommentarsämne Char"/>
    <w:basedOn w:val="KommentarerChar"/>
    <w:link w:val="Kommentarsmne"/>
    <w:semiHidden/>
    <w:rsid w:val="00B5179E"/>
    <w:rPr>
      <w:rFonts w:eastAsiaTheme="minorHAnsi" w:cstheme="minorBidi"/>
      <w:b/>
      <w:bCs/>
      <w:kern w:val="2"/>
      <w:sz w:val="20"/>
      <w:szCs w:val="20"/>
      <w:lang w:val="sv-SE"/>
      <w14:ligatures w14:val="standardContextual"/>
    </w:rPr>
  </w:style>
  <w:style w:type="paragraph" w:styleId="Fotnotstext">
    <w:name w:val="footnote text"/>
    <w:basedOn w:val="Normal"/>
    <w:link w:val="FotnotstextChar"/>
    <w:semiHidden/>
    <w:unhideWhenUsed/>
    <w:rsid w:val="008A1D9D"/>
    <w:pPr>
      <w:spacing w:after="0" w:line="240" w:lineRule="auto"/>
    </w:pPr>
    <w:rPr>
      <w:sz w:val="20"/>
      <w:szCs w:val="20"/>
    </w:rPr>
  </w:style>
  <w:style w:type="character" w:customStyle="1" w:styleId="FotnotstextChar">
    <w:name w:val="Fotnotstext Char"/>
    <w:basedOn w:val="Standardstycketeckensnitt"/>
    <w:link w:val="Fotnotstext"/>
    <w:semiHidden/>
    <w:rsid w:val="008A1D9D"/>
    <w:rPr>
      <w:rFonts w:eastAsiaTheme="minorHAnsi" w:cstheme="minorBidi"/>
      <w:kern w:val="2"/>
      <w:sz w:val="20"/>
      <w:szCs w:val="20"/>
      <w:lang w:val="sv-SE"/>
      <w14:ligatures w14:val="standardContextual"/>
    </w:rPr>
  </w:style>
  <w:style w:type="character" w:styleId="Fotnotsreferens">
    <w:name w:val="footnote reference"/>
    <w:basedOn w:val="Standardstycketeckensnitt"/>
    <w:semiHidden/>
    <w:unhideWhenUsed/>
    <w:rsid w:val="008A1D9D"/>
    <w:rPr>
      <w:vertAlign w:val="superscript"/>
    </w:rPr>
  </w:style>
  <w:style w:type="character" w:styleId="AnvndHyperlnk">
    <w:name w:val="FollowedHyperlink"/>
    <w:basedOn w:val="Standardstycketeckensnitt"/>
    <w:semiHidden/>
    <w:unhideWhenUsed/>
    <w:rsid w:val="0073622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923">
      <w:bodyDiv w:val="1"/>
      <w:marLeft w:val="0"/>
      <w:marRight w:val="0"/>
      <w:marTop w:val="0"/>
      <w:marBottom w:val="0"/>
      <w:divBdr>
        <w:top w:val="none" w:sz="0" w:space="0" w:color="auto"/>
        <w:left w:val="none" w:sz="0" w:space="0" w:color="auto"/>
        <w:bottom w:val="none" w:sz="0" w:space="0" w:color="auto"/>
        <w:right w:val="none" w:sz="0" w:space="0" w:color="auto"/>
      </w:divBdr>
    </w:div>
    <w:div w:id="408583498">
      <w:bodyDiv w:val="1"/>
      <w:marLeft w:val="0"/>
      <w:marRight w:val="0"/>
      <w:marTop w:val="0"/>
      <w:marBottom w:val="0"/>
      <w:divBdr>
        <w:top w:val="none" w:sz="0" w:space="0" w:color="auto"/>
        <w:left w:val="none" w:sz="0" w:space="0" w:color="auto"/>
        <w:bottom w:val="none" w:sz="0" w:space="0" w:color="auto"/>
        <w:right w:val="none" w:sz="0" w:space="0" w:color="auto"/>
      </w:divBdr>
    </w:div>
    <w:div w:id="454831765">
      <w:bodyDiv w:val="1"/>
      <w:marLeft w:val="0"/>
      <w:marRight w:val="0"/>
      <w:marTop w:val="0"/>
      <w:marBottom w:val="0"/>
      <w:divBdr>
        <w:top w:val="none" w:sz="0" w:space="0" w:color="auto"/>
        <w:left w:val="none" w:sz="0" w:space="0" w:color="auto"/>
        <w:bottom w:val="none" w:sz="0" w:space="0" w:color="auto"/>
        <w:right w:val="none" w:sz="0" w:space="0" w:color="auto"/>
      </w:divBdr>
    </w:div>
    <w:div w:id="486169102">
      <w:bodyDiv w:val="1"/>
      <w:marLeft w:val="0"/>
      <w:marRight w:val="0"/>
      <w:marTop w:val="0"/>
      <w:marBottom w:val="0"/>
      <w:divBdr>
        <w:top w:val="none" w:sz="0" w:space="0" w:color="auto"/>
        <w:left w:val="none" w:sz="0" w:space="0" w:color="auto"/>
        <w:bottom w:val="none" w:sz="0" w:space="0" w:color="auto"/>
        <w:right w:val="none" w:sz="0" w:space="0" w:color="auto"/>
      </w:divBdr>
    </w:div>
    <w:div w:id="671613246">
      <w:bodyDiv w:val="1"/>
      <w:marLeft w:val="0"/>
      <w:marRight w:val="0"/>
      <w:marTop w:val="0"/>
      <w:marBottom w:val="0"/>
      <w:divBdr>
        <w:top w:val="none" w:sz="0" w:space="0" w:color="auto"/>
        <w:left w:val="none" w:sz="0" w:space="0" w:color="auto"/>
        <w:bottom w:val="none" w:sz="0" w:space="0" w:color="auto"/>
        <w:right w:val="none" w:sz="0" w:space="0" w:color="auto"/>
      </w:divBdr>
    </w:div>
    <w:div w:id="673916395">
      <w:bodyDiv w:val="1"/>
      <w:marLeft w:val="0"/>
      <w:marRight w:val="0"/>
      <w:marTop w:val="0"/>
      <w:marBottom w:val="0"/>
      <w:divBdr>
        <w:top w:val="none" w:sz="0" w:space="0" w:color="auto"/>
        <w:left w:val="none" w:sz="0" w:space="0" w:color="auto"/>
        <w:bottom w:val="none" w:sz="0" w:space="0" w:color="auto"/>
        <w:right w:val="none" w:sz="0" w:space="0" w:color="auto"/>
      </w:divBdr>
    </w:div>
    <w:div w:id="791903305">
      <w:bodyDiv w:val="1"/>
      <w:marLeft w:val="0"/>
      <w:marRight w:val="0"/>
      <w:marTop w:val="0"/>
      <w:marBottom w:val="0"/>
      <w:divBdr>
        <w:top w:val="none" w:sz="0" w:space="0" w:color="auto"/>
        <w:left w:val="none" w:sz="0" w:space="0" w:color="auto"/>
        <w:bottom w:val="none" w:sz="0" w:space="0" w:color="auto"/>
        <w:right w:val="none" w:sz="0" w:space="0" w:color="auto"/>
      </w:divBdr>
      <w:divsChild>
        <w:div w:id="675033230">
          <w:marLeft w:val="0"/>
          <w:marRight w:val="0"/>
          <w:marTop w:val="0"/>
          <w:marBottom w:val="0"/>
          <w:divBdr>
            <w:top w:val="none" w:sz="0" w:space="0" w:color="auto"/>
            <w:left w:val="none" w:sz="0" w:space="0" w:color="auto"/>
            <w:bottom w:val="none" w:sz="0" w:space="0" w:color="auto"/>
            <w:right w:val="none" w:sz="0" w:space="0" w:color="auto"/>
          </w:divBdr>
        </w:div>
        <w:div w:id="1897429455">
          <w:marLeft w:val="0"/>
          <w:marRight w:val="0"/>
          <w:marTop w:val="0"/>
          <w:marBottom w:val="0"/>
          <w:divBdr>
            <w:top w:val="none" w:sz="0" w:space="0" w:color="auto"/>
            <w:left w:val="none" w:sz="0" w:space="0" w:color="auto"/>
            <w:bottom w:val="none" w:sz="0" w:space="0" w:color="auto"/>
            <w:right w:val="none" w:sz="0" w:space="0" w:color="auto"/>
          </w:divBdr>
          <w:divsChild>
            <w:div w:id="151602153">
              <w:marLeft w:val="0"/>
              <w:marRight w:val="0"/>
              <w:marTop w:val="0"/>
              <w:marBottom w:val="0"/>
              <w:divBdr>
                <w:top w:val="none" w:sz="0" w:space="0" w:color="auto"/>
                <w:left w:val="none" w:sz="0" w:space="0" w:color="auto"/>
                <w:bottom w:val="none" w:sz="0" w:space="0" w:color="auto"/>
                <w:right w:val="none" w:sz="0" w:space="0" w:color="auto"/>
              </w:divBdr>
              <w:divsChild>
                <w:div w:id="1897473907">
                  <w:marLeft w:val="0"/>
                  <w:marRight w:val="0"/>
                  <w:marTop w:val="0"/>
                  <w:marBottom w:val="0"/>
                  <w:divBdr>
                    <w:top w:val="none" w:sz="0" w:space="0" w:color="auto"/>
                    <w:left w:val="none" w:sz="0" w:space="0" w:color="auto"/>
                    <w:bottom w:val="none" w:sz="0" w:space="0" w:color="auto"/>
                    <w:right w:val="none" w:sz="0" w:space="0" w:color="auto"/>
                  </w:divBdr>
                  <w:divsChild>
                    <w:div w:id="8032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336">
              <w:marLeft w:val="0"/>
              <w:marRight w:val="0"/>
              <w:marTop w:val="0"/>
              <w:marBottom w:val="0"/>
              <w:divBdr>
                <w:top w:val="none" w:sz="0" w:space="0" w:color="auto"/>
                <w:left w:val="none" w:sz="0" w:space="0" w:color="auto"/>
                <w:bottom w:val="none" w:sz="0" w:space="0" w:color="auto"/>
                <w:right w:val="none" w:sz="0" w:space="0" w:color="auto"/>
              </w:divBdr>
              <w:divsChild>
                <w:div w:id="91516786">
                  <w:marLeft w:val="0"/>
                  <w:marRight w:val="0"/>
                  <w:marTop w:val="0"/>
                  <w:marBottom w:val="0"/>
                  <w:divBdr>
                    <w:top w:val="none" w:sz="0" w:space="0" w:color="auto"/>
                    <w:left w:val="none" w:sz="0" w:space="0" w:color="auto"/>
                    <w:bottom w:val="none" w:sz="0" w:space="0" w:color="auto"/>
                    <w:right w:val="none" w:sz="0" w:space="0" w:color="auto"/>
                  </w:divBdr>
                  <w:divsChild>
                    <w:div w:id="12237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7497">
              <w:marLeft w:val="0"/>
              <w:marRight w:val="0"/>
              <w:marTop w:val="0"/>
              <w:marBottom w:val="0"/>
              <w:divBdr>
                <w:top w:val="none" w:sz="0" w:space="0" w:color="auto"/>
                <w:left w:val="none" w:sz="0" w:space="0" w:color="auto"/>
                <w:bottom w:val="none" w:sz="0" w:space="0" w:color="auto"/>
                <w:right w:val="none" w:sz="0" w:space="0" w:color="auto"/>
              </w:divBdr>
              <w:divsChild>
                <w:div w:id="1431658977">
                  <w:marLeft w:val="0"/>
                  <w:marRight w:val="0"/>
                  <w:marTop w:val="0"/>
                  <w:marBottom w:val="0"/>
                  <w:divBdr>
                    <w:top w:val="none" w:sz="0" w:space="0" w:color="auto"/>
                    <w:left w:val="none" w:sz="0" w:space="0" w:color="auto"/>
                    <w:bottom w:val="none" w:sz="0" w:space="0" w:color="auto"/>
                    <w:right w:val="none" w:sz="0" w:space="0" w:color="auto"/>
                  </w:divBdr>
                  <w:divsChild>
                    <w:div w:id="20556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4293">
              <w:marLeft w:val="0"/>
              <w:marRight w:val="0"/>
              <w:marTop w:val="0"/>
              <w:marBottom w:val="0"/>
              <w:divBdr>
                <w:top w:val="none" w:sz="0" w:space="0" w:color="auto"/>
                <w:left w:val="none" w:sz="0" w:space="0" w:color="auto"/>
                <w:bottom w:val="none" w:sz="0" w:space="0" w:color="auto"/>
                <w:right w:val="none" w:sz="0" w:space="0" w:color="auto"/>
              </w:divBdr>
              <w:divsChild>
                <w:div w:id="680857078">
                  <w:marLeft w:val="0"/>
                  <w:marRight w:val="0"/>
                  <w:marTop w:val="0"/>
                  <w:marBottom w:val="0"/>
                  <w:divBdr>
                    <w:top w:val="none" w:sz="0" w:space="0" w:color="auto"/>
                    <w:left w:val="none" w:sz="0" w:space="0" w:color="auto"/>
                    <w:bottom w:val="none" w:sz="0" w:space="0" w:color="auto"/>
                    <w:right w:val="none" w:sz="0" w:space="0" w:color="auto"/>
                  </w:divBdr>
                </w:div>
              </w:divsChild>
            </w:div>
            <w:div w:id="657614443">
              <w:marLeft w:val="0"/>
              <w:marRight w:val="0"/>
              <w:marTop w:val="0"/>
              <w:marBottom w:val="0"/>
              <w:divBdr>
                <w:top w:val="none" w:sz="0" w:space="0" w:color="auto"/>
                <w:left w:val="none" w:sz="0" w:space="0" w:color="auto"/>
                <w:bottom w:val="none" w:sz="0" w:space="0" w:color="auto"/>
                <w:right w:val="none" w:sz="0" w:space="0" w:color="auto"/>
              </w:divBdr>
              <w:divsChild>
                <w:div w:id="81296554">
                  <w:marLeft w:val="0"/>
                  <w:marRight w:val="0"/>
                  <w:marTop w:val="0"/>
                  <w:marBottom w:val="0"/>
                  <w:divBdr>
                    <w:top w:val="none" w:sz="0" w:space="0" w:color="auto"/>
                    <w:left w:val="none" w:sz="0" w:space="0" w:color="auto"/>
                    <w:bottom w:val="none" w:sz="0" w:space="0" w:color="auto"/>
                    <w:right w:val="none" w:sz="0" w:space="0" w:color="auto"/>
                  </w:divBdr>
                </w:div>
              </w:divsChild>
            </w:div>
            <w:div w:id="1153912541">
              <w:marLeft w:val="0"/>
              <w:marRight w:val="0"/>
              <w:marTop w:val="0"/>
              <w:marBottom w:val="0"/>
              <w:divBdr>
                <w:top w:val="none" w:sz="0" w:space="0" w:color="auto"/>
                <w:left w:val="none" w:sz="0" w:space="0" w:color="auto"/>
                <w:bottom w:val="none" w:sz="0" w:space="0" w:color="auto"/>
                <w:right w:val="none" w:sz="0" w:space="0" w:color="auto"/>
              </w:divBdr>
              <w:divsChild>
                <w:div w:id="1899045922">
                  <w:marLeft w:val="0"/>
                  <w:marRight w:val="0"/>
                  <w:marTop w:val="0"/>
                  <w:marBottom w:val="0"/>
                  <w:divBdr>
                    <w:top w:val="none" w:sz="0" w:space="0" w:color="auto"/>
                    <w:left w:val="none" w:sz="0" w:space="0" w:color="auto"/>
                    <w:bottom w:val="none" w:sz="0" w:space="0" w:color="auto"/>
                    <w:right w:val="none" w:sz="0" w:space="0" w:color="auto"/>
                  </w:divBdr>
                  <w:divsChild>
                    <w:div w:id="8380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0453">
              <w:marLeft w:val="0"/>
              <w:marRight w:val="0"/>
              <w:marTop w:val="0"/>
              <w:marBottom w:val="0"/>
              <w:divBdr>
                <w:top w:val="none" w:sz="0" w:space="0" w:color="auto"/>
                <w:left w:val="none" w:sz="0" w:space="0" w:color="auto"/>
                <w:bottom w:val="none" w:sz="0" w:space="0" w:color="auto"/>
                <w:right w:val="none" w:sz="0" w:space="0" w:color="auto"/>
              </w:divBdr>
              <w:divsChild>
                <w:div w:id="1824738752">
                  <w:marLeft w:val="0"/>
                  <w:marRight w:val="0"/>
                  <w:marTop w:val="0"/>
                  <w:marBottom w:val="0"/>
                  <w:divBdr>
                    <w:top w:val="none" w:sz="0" w:space="0" w:color="auto"/>
                    <w:left w:val="none" w:sz="0" w:space="0" w:color="auto"/>
                    <w:bottom w:val="none" w:sz="0" w:space="0" w:color="auto"/>
                    <w:right w:val="none" w:sz="0" w:space="0" w:color="auto"/>
                  </w:divBdr>
                </w:div>
              </w:divsChild>
            </w:div>
            <w:div w:id="1642922090">
              <w:marLeft w:val="0"/>
              <w:marRight w:val="0"/>
              <w:marTop w:val="0"/>
              <w:marBottom w:val="0"/>
              <w:divBdr>
                <w:top w:val="none" w:sz="0" w:space="0" w:color="auto"/>
                <w:left w:val="none" w:sz="0" w:space="0" w:color="auto"/>
                <w:bottom w:val="none" w:sz="0" w:space="0" w:color="auto"/>
                <w:right w:val="none" w:sz="0" w:space="0" w:color="auto"/>
              </w:divBdr>
              <w:divsChild>
                <w:div w:id="1376083327">
                  <w:marLeft w:val="0"/>
                  <w:marRight w:val="0"/>
                  <w:marTop w:val="0"/>
                  <w:marBottom w:val="0"/>
                  <w:divBdr>
                    <w:top w:val="none" w:sz="0" w:space="0" w:color="auto"/>
                    <w:left w:val="none" w:sz="0" w:space="0" w:color="auto"/>
                    <w:bottom w:val="none" w:sz="0" w:space="0" w:color="auto"/>
                    <w:right w:val="none" w:sz="0" w:space="0" w:color="auto"/>
                  </w:divBdr>
                </w:div>
              </w:divsChild>
            </w:div>
            <w:div w:id="2033070817">
              <w:marLeft w:val="0"/>
              <w:marRight w:val="0"/>
              <w:marTop w:val="0"/>
              <w:marBottom w:val="0"/>
              <w:divBdr>
                <w:top w:val="none" w:sz="0" w:space="0" w:color="auto"/>
                <w:left w:val="none" w:sz="0" w:space="0" w:color="auto"/>
                <w:bottom w:val="none" w:sz="0" w:space="0" w:color="auto"/>
                <w:right w:val="none" w:sz="0" w:space="0" w:color="auto"/>
              </w:divBdr>
              <w:divsChild>
                <w:div w:id="536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4686">
      <w:bodyDiv w:val="1"/>
      <w:marLeft w:val="0"/>
      <w:marRight w:val="0"/>
      <w:marTop w:val="0"/>
      <w:marBottom w:val="0"/>
      <w:divBdr>
        <w:top w:val="none" w:sz="0" w:space="0" w:color="auto"/>
        <w:left w:val="none" w:sz="0" w:space="0" w:color="auto"/>
        <w:bottom w:val="none" w:sz="0" w:space="0" w:color="auto"/>
        <w:right w:val="none" w:sz="0" w:space="0" w:color="auto"/>
      </w:divBdr>
    </w:div>
    <w:div w:id="1220364049">
      <w:bodyDiv w:val="1"/>
      <w:marLeft w:val="0"/>
      <w:marRight w:val="0"/>
      <w:marTop w:val="0"/>
      <w:marBottom w:val="0"/>
      <w:divBdr>
        <w:top w:val="none" w:sz="0" w:space="0" w:color="auto"/>
        <w:left w:val="none" w:sz="0" w:space="0" w:color="auto"/>
        <w:bottom w:val="none" w:sz="0" w:space="0" w:color="auto"/>
        <w:right w:val="none" w:sz="0" w:space="0" w:color="auto"/>
      </w:divBdr>
    </w:div>
    <w:div w:id="1431269121">
      <w:bodyDiv w:val="1"/>
      <w:marLeft w:val="0"/>
      <w:marRight w:val="0"/>
      <w:marTop w:val="0"/>
      <w:marBottom w:val="0"/>
      <w:divBdr>
        <w:top w:val="none" w:sz="0" w:space="0" w:color="auto"/>
        <w:left w:val="none" w:sz="0" w:space="0" w:color="auto"/>
        <w:bottom w:val="none" w:sz="0" w:space="0" w:color="auto"/>
        <w:right w:val="none" w:sz="0" w:space="0" w:color="auto"/>
      </w:divBdr>
    </w:div>
    <w:div w:id="1615096222">
      <w:bodyDiv w:val="1"/>
      <w:marLeft w:val="0"/>
      <w:marRight w:val="0"/>
      <w:marTop w:val="0"/>
      <w:marBottom w:val="0"/>
      <w:divBdr>
        <w:top w:val="none" w:sz="0" w:space="0" w:color="auto"/>
        <w:left w:val="none" w:sz="0" w:space="0" w:color="auto"/>
        <w:bottom w:val="none" w:sz="0" w:space="0" w:color="auto"/>
        <w:right w:val="none" w:sz="0" w:space="0" w:color="auto"/>
      </w:divBdr>
    </w:div>
    <w:div w:id="1771853303">
      <w:bodyDiv w:val="1"/>
      <w:marLeft w:val="0"/>
      <w:marRight w:val="0"/>
      <w:marTop w:val="0"/>
      <w:marBottom w:val="0"/>
      <w:divBdr>
        <w:top w:val="none" w:sz="0" w:space="0" w:color="auto"/>
        <w:left w:val="none" w:sz="0" w:space="0" w:color="auto"/>
        <w:bottom w:val="none" w:sz="0" w:space="0" w:color="auto"/>
        <w:right w:val="none" w:sz="0" w:space="0" w:color="auto"/>
      </w:divBdr>
      <w:divsChild>
        <w:div w:id="741878466">
          <w:marLeft w:val="0"/>
          <w:marRight w:val="0"/>
          <w:marTop w:val="0"/>
          <w:marBottom w:val="0"/>
          <w:divBdr>
            <w:top w:val="none" w:sz="0" w:space="0" w:color="auto"/>
            <w:left w:val="none" w:sz="0" w:space="0" w:color="auto"/>
            <w:bottom w:val="none" w:sz="0" w:space="0" w:color="auto"/>
            <w:right w:val="none" w:sz="0" w:space="0" w:color="auto"/>
          </w:divBdr>
        </w:div>
        <w:div w:id="2107769559">
          <w:marLeft w:val="0"/>
          <w:marRight w:val="0"/>
          <w:marTop w:val="0"/>
          <w:marBottom w:val="0"/>
          <w:divBdr>
            <w:top w:val="none" w:sz="0" w:space="0" w:color="auto"/>
            <w:left w:val="none" w:sz="0" w:space="0" w:color="auto"/>
            <w:bottom w:val="none" w:sz="0" w:space="0" w:color="auto"/>
            <w:right w:val="none" w:sz="0" w:space="0" w:color="auto"/>
          </w:divBdr>
          <w:divsChild>
            <w:div w:id="7683492">
              <w:marLeft w:val="0"/>
              <w:marRight w:val="0"/>
              <w:marTop w:val="0"/>
              <w:marBottom w:val="0"/>
              <w:divBdr>
                <w:top w:val="none" w:sz="0" w:space="0" w:color="auto"/>
                <w:left w:val="none" w:sz="0" w:space="0" w:color="auto"/>
                <w:bottom w:val="none" w:sz="0" w:space="0" w:color="auto"/>
                <w:right w:val="none" w:sz="0" w:space="0" w:color="auto"/>
              </w:divBdr>
              <w:divsChild>
                <w:div w:id="1470509623">
                  <w:marLeft w:val="0"/>
                  <w:marRight w:val="0"/>
                  <w:marTop w:val="0"/>
                  <w:marBottom w:val="0"/>
                  <w:divBdr>
                    <w:top w:val="none" w:sz="0" w:space="0" w:color="auto"/>
                    <w:left w:val="none" w:sz="0" w:space="0" w:color="auto"/>
                    <w:bottom w:val="none" w:sz="0" w:space="0" w:color="auto"/>
                    <w:right w:val="none" w:sz="0" w:space="0" w:color="auto"/>
                  </w:divBdr>
                  <w:divsChild>
                    <w:div w:id="141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442">
              <w:marLeft w:val="0"/>
              <w:marRight w:val="0"/>
              <w:marTop w:val="0"/>
              <w:marBottom w:val="0"/>
              <w:divBdr>
                <w:top w:val="none" w:sz="0" w:space="0" w:color="auto"/>
                <w:left w:val="none" w:sz="0" w:space="0" w:color="auto"/>
                <w:bottom w:val="none" w:sz="0" w:space="0" w:color="auto"/>
                <w:right w:val="none" w:sz="0" w:space="0" w:color="auto"/>
              </w:divBdr>
              <w:divsChild>
                <w:div w:id="115684830">
                  <w:marLeft w:val="0"/>
                  <w:marRight w:val="0"/>
                  <w:marTop w:val="0"/>
                  <w:marBottom w:val="0"/>
                  <w:divBdr>
                    <w:top w:val="none" w:sz="0" w:space="0" w:color="auto"/>
                    <w:left w:val="none" w:sz="0" w:space="0" w:color="auto"/>
                    <w:bottom w:val="none" w:sz="0" w:space="0" w:color="auto"/>
                    <w:right w:val="none" w:sz="0" w:space="0" w:color="auto"/>
                  </w:divBdr>
                  <w:divsChild>
                    <w:div w:id="21241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5966">
              <w:marLeft w:val="0"/>
              <w:marRight w:val="0"/>
              <w:marTop w:val="0"/>
              <w:marBottom w:val="0"/>
              <w:divBdr>
                <w:top w:val="none" w:sz="0" w:space="0" w:color="auto"/>
                <w:left w:val="none" w:sz="0" w:space="0" w:color="auto"/>
                <w:bottom w:val="none" w:sz="0" w:space="0" w:color="auto"/>
                <w:right w:val="none" w:sz="0" w:space="0" w:color="auto"/>
              </w:divBdr>
              <w:divsChild>
                <w:div w:id="734743171">
                  <w:marLeft w:val="0"/>
                  <w:marRight w:val="0"/>
                  <w:marTop w:val="0"/>
                  <w:marBottom w:val="0"/>
                  <w:divBdr>
                    <w:top w:val="none" w:sz="0" w:space="0" w:color="auto"/>
                    <w:left w:val="none" w:sz="0" w:space="0" w:color="auto"/>
                    <w:bottom w:val="none" w:sz="0" w:space="0" w:color="auto"/>
                    <w:right w:val="none" w:sz="0" w:space="0" w:color="auto"/>
                  </w:divBdr>
                  <w:divsChild>
                    <w:div w:id="853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1187">
              <w:marLeft w:val="0"/>
              <w:marRight w:val="0"/>
              <w:marTop w:val="0"/>
              <w:marBottom w:val="0"/>
              <w:divBdr>
                <w:top w:val="none" w:sz="0" w:space="0" w:color="auto"/>
                <w:left w:val="none" w:sz="0" w:space="0" w:color="auto"/>
                <w:bottom w:val="none" w:sz="0" w:space="0" w:color="auto"/>
                <w:right w:val="none" w:sz="0" w:space="0" w:color="auto"/>
              </w:divBdr>
              <w:divsChild>
                <w:div w:id="698235532">
                  <w:marLeft w:val="0"/>
                  <w:marRight w:val="0"/>
                  <w:marTop w:val="0"/>
                  <w:marBottom w:val="0"/>
                  <w:divBdr>
                    <w:top w:val="none" w:sz="0" w:space="0" w:color="auto"/>
                    <w:left w:val="none" w:sz="0" w:space="0" w:color="auto"/>
                    <w:bottom w:val="none" w:sz="0" w:space="0" w:color="auto"/>
                    <w:right w:val="none" w:sz="0" w:space="0" w:color="auto"/>
                  </w:divBdr>
                  <w:divsChild>
                    <w:div w:id="15996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2693">
              <w:marLeft w:val="0"/>
              <w:marRight w:val="0"/>
              <w:marTop w:val="0"/>
              <w:marBottom w:val="0"/>
              <w:divBdr>
                <w:top w:val="none" w:sz="0" w:space="0" w:color="auto"/>
                <w:left w:val="none" w:sz="0" w:space="0" w:color="auto"/>
                <w:bottom w:val="none" w:sz="0" w:space="0" w:color="auto"/>
                <w:right w:val="none" w:sz="0" w:space="0" w:color="auto"/>
              </w:divBdr>
              <w:divsChild>
                <w:div w:id="1627856352">
                  <w:marLeft w:val="0"/>
                  <w:marRight w:val="0"/>
                  <w:marTop w:val="0"/>
                  <w:marBottom w:val="0"/>
                  <w:divBdr>
                    <w:top w:val="none" w:sz="0" w:space="0" w:color="auto"/>
                    <w:left w:val="none" w:sz="0" w:space="0" w:color="auto"/>
                    <w:bottom w:val="none" w:sz="0" w:space="0" w:color="auto"/>
                    <w:right w:val="none" w:sz="0" w:space="0" w:color="auto"/>
                  </w:divBdr>
                </w:div>
              </w:divsChild>
            </w:div>
            <w:div w:id="708844976">
              <w:marLeft w:val="0"/>
              <w:marRight w:val="0"/>
              <w:marTop w:val="0"/>
              <w:marBottom w:val="0"/>
              <w:divBdr>
                <w:top w:val="none" w:sz="0" w:space="0" w:color="auto"/>
                <w:left w:val="none" w:sz="0" w:space="0" w:color="auto"/>
                <w:bottom w:val="none" w:sz="0" w:space="0" w:color="auto"/>
                <w:right w:val="none" w:sz="0" w:space="0" w:color="auto"/>
              </w:divBdr>
              <w:divsChild>
                <w:div w:id="1919361184">
                  <w:marLeft w:val="0"/>
                  <w:marRight w:val="0"/>
                  <w:marTop w:val="0"/>
                  <w:marBottom w:val="0"/>
                  <w:divBdr>
                    <w:top w:val="none" w:sz="0" w:space="0" w:color="auto"/>
                    <w:left w:val="none" w:sz="0" w:space="0" w:color="auto"/>
                    <w:bottom w:val="none" w:sz="0" w:space="0" w:color="auto"/>
                    <w:right w:val="none" w:sz="0" w:space="0" w:color="auto"/>
                  </w:divBdr>
                </w:div>
              </w:divsChild>
            </w:div>
            <w:div w:id="788201482">
              <w:marLeft w:val="0"/>
              <w:marRight w:val="0"/>
              <w:marTop w:val="0"/>
              <w:marBottom w:val="0"/>
              <w:divBdr>
                <w:top w:val="none" w:sz="0" w:space="0" w:color="auto"/>
                <w:left w:val="none" w:sz="0" w:space="0" w:color="auto"/>
                <w:bottom w:val="none" w:sz="0" w:space="0" w:color="auto"/>
                <w:right w:val="none" w:sz="0" w:space="0" w:color="auto"/>
              </w:divBdr>
              <w:divsChild>
                <w:div w:id="1559124819">
                  <w:marLeft w:val="0"/>
                  <w:marRight w:val="0"/>
                  <w:marTop w:val="0"/>
                  <w:marBottom w:val="0"/>
                  <w:divBdr>
                    <w:top w:val="none" w:sz="0" w:space="0" w:color="auto"/>
                    <w:left w:val="none" w:sz="0" w:space="0" w:color="auto"/>
                    <w:bottom w:val="none" w:sz="0" w:space="0" w:color="auto"/>
                    <w:right w:val="none" w:sz="0" w:space="0" w:color="auto"/>
                  </w:divBdr>
                </w:div>
              </w:divsChild>
            </w:div>
            <w:div w:id="904026813">
              <w:marLeft w:val="0"/>
              <w:marRight w:val="0"/>
              <w:marTop w:val="0"/>
              <w:marBottom w:val="0"/>
              <w:divBdr>
                <w:top w:val="none" w:sz="0" w:space="0" w:color="auto"/>
                <w:left w:val="none" w:sz="0" w:space="0" w:color="auto"/>
                <w:bottom w:val="none" w:sz="0" w:space="0" w:color="auto"/>
                <w:right w:val="none" w:sz="0" w:space="0" w:color="auto"/>
              </w:divBdr>
              <w:divsChild>
                <w:div w:id="1559823902">
                  <w:marLeft w:val="0"/>
                  <w:marRight w:val="0"/>
                  <w:marTop w:val="0"/>
                  <w:marBottom w:val="0"/>
                  <w:divBdr>
                    <w:top w:val="none" w:sz="0" w:space="0" w:color="auto"/>
                    <w:left w:val="none" w:sz="0" w:space="0" w:color="auto"/>
                    <w:bottom w:val="none" w:sz="0" w:space="0" w:color="auto"/>
                    <w:right w:val="none" w:sz="0" w:space="0" w:color="auto"/>
                  </w:divBdr>
                </w:div>
              </w:divsChild>
            </w:div>
            <w:div w:id="1869171689">
              <w:marLeft w:val="0"/>
              <w:marRight w:val="0"/>
              <w:marTop w:val="0"/>
              <w:marBottom w:val="0"/>
              <w:divBdr>
                <w:top w:val="none" w:sz="0" w:space="0" w:color="auto"/>
                <w:left w:val="none" w:sz="0" w:space="0" w:color="auto"/>
                <w:bottom w:val="none" w:sz="0" w:space="0" w:color="auto"/>
                <w:right w:val="none" w:sz="0" w:space="0" w:color="auto"/>
              </w:divBdr>
              <w:divsChild>
                <w:div w:id="9907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Blank.dotm" TargetMode="External"/></Relationships>
</file>

<file path=word/theme/theme1.xml><?xml version="1.0" encoding="utf-8"?>
<a:theme xmlns:a="http://schemas.openxmlformats.org/drawingml/2006/main" name="Office-tema">
  <a:themeElements>
    <a:clrScheme name="Norrtälje Energi">
      <a:dk1>
        <a:sysClr val="windowText" lastClr="000000"/>
      </a:dk1>
      <a:lt1>
        <a:sysClr val="window" lastClr="FFFFFF"/>
      </a:lt1>
      <a:dk2>
        <a:srgbClr val="BFBFBF"/>
      </a:dk2>
      <a:lt2>
        <a:srgbClr val="7F7F7F"/>
      </a:lt2>
      <a:accent1>
        <a:srgbClr val="F2A900"/>
      </a:accent1>
      <a:accent2>
        <a:srgbClr val="31261D"/>
      </a:accent2>
      <a:accent3>
        <a:srgbClr val="FFCD00"/>
      </a:accent3>
      <a:accent4>
        <a:srgbClr val="DE7C00"/>
      </a:accent4>
      <a:accent5>
        <a:srgbClr val="D22630"/>
      </a:accent5>
      <a:accent6>
        <a:srgbClr val="74AA50"/>
      </a:accent6>
      <a:hlink>
        <a:srgbClr val="000000"/>
      </a:hlink>
      <a:folHlink>
        <a:srgbClr val="000000"/>
      </a:folHlink>
    </a:clrScheme>
    <a:fontScheme name="Norrtälje Energi">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0352-37F7-4D29-A8F5-10B20F91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6</Pages>
  <Words>1898</Words>
  <Characters>10061</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Broman</dc:creator>
  <cp:keywords/>
  <dc:description/>
  <cp:lastModifiedBy>Sandy Österman</cp:lastModifiedBy>
  <cp:revision>2</cp:revision>
  <cp:lastPrinted>2025-06-13T06:01:00Z</cp:lastPrinted>
  <dcterms:created xsi:type="dcterms:W3CDTF">2025-11-07T08:46:00Z</dcterms:created>
  <dcterms:modified xsi:type="dcterms:W3CDTF">2025-11-07T08:46:00Z</dcterms:modified>
</cp:coreProperties>
</file>